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AE7DF7" w14:textId="25724872" w:rsidR="003A3E66" w:rsidRPr="00E87D30" w:rsidRDefault="00000000" w:rsidP="00E87D30">
      <w:pPr>
        <w:jc w:val="center"/>
        <w:rPr>
          <w:rFonts w:ascii="Arial" w:eastAsia="Arial" w:hAnsi="Arial" w:cs="Arial"/>
          <w:b/>
          <w:bCs/>
          <w:color w:val="000000"/>
        </w:rPr>
      </w:pPr>
      <w:bookmarkStart w:id="0" w:name="_Toc235636929"/>
      <w:r w:rsidRPr="00E87D30">
        <w:rPr>
          <w:rFonts w:ascii="Arial" w:eastAsia="Arial" w:hAnsi="Arial" w:cs="Arial"/>
          <w:b/>
          <w:bCs/>
          <w:color w:val="000000"/>
        </w:rPr>
        <w:t>ANEXO No. 1</w:t>
      </w:r>
      <w:r w:rsidR="002B33D1" w:rsidRPr="00E87D30">
        <w:rPr>
          <w:rFonts w:ascii="Arial" w:eastAsia="Arial" w:hAnsi="Arial" w:cs="Arial"/>
          <w:b/>
          <w:bCs/>
          <w:color w:val="000000"/>
        </w:rPr>
        <w:t>9</w:t>
      </w:r>
      <w:r w:rsidRPr="00E87D30">
        <w:rPr>
          <w:rFonts w:ascii="Arial" w:eastAsia="Arial" w:hAnsi="Arial" w:cs="Arial"/>
          <w:b/>
          <w:bCs/>
          <w:color w:val="000000"/>
        </w:rPr>
        <w:t xml:space="preserve"> MODELO MINUTA.</w:t>
      </w:r>
      <w:bookmarkEnd w:id="0"/>
    </w:p>
    <w:p w14:paraId="47233436" w14:textId="77777777" w:rsidR="003A3E66" w:rsidRPr="00837810" w:rsidRDefault="003A3E66" w:rsidP="00286B72">
      <w:pPr>
        <w:jc w:val="both"/>
        <w:rPr>
          <w:rFonts w:ascii="Arial" w:eastAsia="Arial" w:hAnsi="Arial" w:cs="Arial"/>
          <w:color w:val="000000"/>
        </w:rPr>
      </w:pPr>
    </w:p>
    <w:p w14:paraId="2C96E066" w14:textId="77777777" w:rsidR="003A3E66" w:rsidRPr="00E063CB" w:rsidRDefault="00000000" w:rsidP="00286B72">
      <w:pPr>
        <w:jc w:val="center"/>
        <w:rPr>
          <w:rFonts w:ascii="Arial" w:eastAsia="Arial" w:hAnsi="Arial" w:cs="Arial"/>
          <w:b/>
          <w:bCs/>
          <w:sz w:val="24"/>
          <w:szCs w:val="24"/>
        </w:rPr>
      </w:pPr>
      <w:r w:rsidRPr="00E063CB">
        <w:rPr>
          <w:rFonts w:ascii="Arial" w:eastAsia="Arial" w:hAnsi="Arial" w:cs="Arial"/>
          <w:b/>
          <w:bCs/>
          <w:sz w:val="24"/>
          <w:szCs w:val="24"/>
        </w:rPr>
        <w:t>FONDO MIXTO DE INNOVACION Y DESARROLLO SOCIAL “FOMIDES”</w:t>
      </w:r>
    </w:p>
    <w:p w14:paraId="332B684C" w14:textId="3BDF43CC" w:rsidR="003A3E66" w:rsidRPr="00E063CB" w:rsidRDefault="00000000" w:rsidP="00286B72">
      <w:pPr>
        <w:jc w:val="center"/>
        <w:rPr>
          <w:rFonts w:ascii="Arial" w:eastAsia="Arial" w:hAnsi="Arial" w:cs="Arial"/>
          <w:b/>
          <w:bCs/>
          <w:sz w:val="24"/>
          <w:szCs w:val="24"/>
        </w:rPr>
      </w:pPr>
      <w:r w:rsidRPr="00E063CB">
        <w:rPr>
          <w:rFonts w:ascii="Arial" w:eastAsia="Arial" w:hAnsi="Arial" w:cs="Arial"/>
          <w:b/>
          <w:bCs/>
          <w:sz w:val="24"/>
          <w:szCs w:val="24"/>
        </w:rPr>
        <w:t xml:space="preserve">CONTRATO </w:t>
      </w:r>
      <w:r w:rsidR="00760FFC">
        <w:rPr>
          <w:rFonts w:ascii="Arial" w:eastAsia="Arial" w:hAnsi="Arial" w:cs="Arial"/>
          <w:b/>
          <w:bCs/>
          <w:sz w:val="24"/>
          <w:szCs w:val="24"/>
        </w:rPr>
        <w:t>OBRA PUBLICA</w:t>
      </w:r>
      <w:r w:rsidRPr="00E063CB">
        <w:rPr>
          <w:rFonts w:ascii="Arial" w:eastAsia="Arial" w:hAnsi="Arial" w:cs="Arial"/>
          <w:b/>
          <w:bCs/>
          <w:sz w:val="24"/>
          <w:szCs w:val="24"/>
        </w:rPr>
        <w:t xml:space="preserve"> No. XXX DEL XXXX</w:t>
      </w:r>
    </w:p>
    <w:tbl>
      <w:tblPr>
        <w:tblStyle w:val="aff4"/>
        <w:tblW w:w="884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9"/>
        <w:gridCol w:w="6159"/>
      </w:tblGrid>
      <w:tr w:rsidR="003A3E66" w:rsidRPr="00E063CB" w14:paraId="7E99A6A8" w14:textId="77777777" w:rsidTr="00224E97">
        <w:tc>
          <w:tcPr>
            <w:tcW w:w="2689" w:type="dxa"/>
            <w:vAlign w:val="center"/>
          </w:tcPr>
          <w:p w14:paraId="58D78C7D" w14:textId="77777777" w:rsidR="003A3E66" w:rsidRPr="00224E97" w:rsidRDefault="00000000" w:rsidP="00286B72">
            <w:pPr>
              <w:rPr>
                <w:rFonts w:ascii="Arial" w:eastAsia="Arial" w:hAnsi="Arial" w:cs="Arial"/>
                <w:b/>
                <w:bCs/>
                <w:sz w:val="22"/>
                <w:szCs w:val="22"/>
              </w:rPr>
            </w:pPr>
            <w:r w:rsidRPr="00224E97">
              <w:rPr>
                <w:rFonts w:ascii="Arial" w:eastAsia="Arial" w:hAnsi="Arial" w:cs="Arial"/>
                <w:b/>
                <w:bCs/>
                <w:sz w:val="22"/>
                <w:szCs w:val="22"/>
              </w:rPr>
              <w:t>CONTRATANTE</w:t>
            </w:r>
          </w:p>
        </w:tc>
        <w:tc>
          <w:tcPr>
            <w:tcW w:w="6159" w:type="dxa"/>
            <w:vAlign w:val="center"/>
          </w:tcPr>
          <w:p w14:paraId="60357A17" w14:textId="77777777" w:rsidR="003A3E66" w:rsidRPr="00224E97" w:rsidRDefault="00000000" w:rsidP="00286B72">
            <w:pPr>
              <w:jc w:val="both"/>
              <w:rPr>
                <w:rFonts w:ascii="Arial" w:eastAsia="Arial" w:hAnsi="Arial" w:cs="Arial"/>
                <w:sz w:val="22"/>
                <w:szCs w:val="22"/>
              </w:rPr>
            </w:pPr>
            <w:r w:rsidRPr="00224E97">
              <w:rPr>
                <w:rFonts w:ascii="Arial" w:eastAsia="Arial" w:hAnsi="Arial" w:cs="Arial"/>
                <w:sz w:val="22"/>
                <w:szCs w:val="22"/>
              </w:rPr>
              <w:t>FONDO MIXTO DE INNOVACION Y DESARROLLO SOCIAL “FOMIDES”</w:t>
            </w:r>
          </w:p>
        </w:tc>
      </w:tr>
      <w:tr w:rsidR="003A3E66" w:rsidRPr="00E063CB" w14:paraId="02ACA95D" w14:textId="77777777" w:rsidTr="00224E97">
        <w:tc>
          <w:tcPr>
            <w:tcW w:w="2689" w:type="dxa"/>
            <w:vAlign w:val="center"/>
          </w:tcPr>
          <w:p w14:paraId="679B8738" w14:textId="77777777" w:rsidR="003A3E66" w:rsidRPr="00224E97" w:rsidRDefault="00000000" w:rsidP="00286B72">
            <w:pPr>
              <w:rPr>
                <w:rFonts w:ascii="Arial" w:eastAsia="Arial" w:hAnsi="Arial" w:cs="Arial"/>
                <w:b/>
                <w:bCs/>
                <w:sz w:val="22"/>
                <w:szCs w:val="22"/>
              </w:rPr>
            </w:pPr>
            <w:r w:rsidRPr="00224E97">
              <w:rPr>
                <w:rFonts w:ascii="Arial" w:eastAsia="Arial" w:hAnsi="Arial" w:cs="Arial"/>
                <w:b/>
                <w:bCs/>
                <w:sz w:val="22"/>
                <w:szCs w:val="22"/>
              </w:rPr>
              <w:t>NIT</w:t>
            </w:r>
          </w:p>
        </w:tc>
        <w:tc>
          <w:tcPr>
            <w:tcW w:w="6159" w:type="dxa"/>
            <w:vAlign w:val="center"/>
          </w:tcPr>
          <w:p w14:paraId="549F69DA" w14:textId="77777777" w:rsidR="003A3E66" w:rsidRPr="00224E97" w:rsidRDefault="00000000" w:rsidP="00286B72">
            <w:pPr>
              <w:jc w:val="both"/>
              <w:rPr>
                <w:rFonts w:ascii="Arial" w:eastAsia="Arial" w:hAnsi="Arial" w:cs="Arial"/>
                <w:sz w:val="22"/>
                <w:szCs w:val="22"/>
              </w:rPr>
            </w:pPr>
            <w:r w:rsidRPr="00224E97">
              <w:rPr>
                <w:rFonts w:ascii="Arial" w:eastAsia="Arial" w:hAnsi="Arial" w:cs="Arial"/>
                <w:sz w:val="22"/>
                <w:szCs w:val="22"/>
              </w:rPr>
              <w:t>901905087-3</w:t>
            </w:r>
          </w:p>
        </w:tc>
      </w:tr>
      <w:tr w:rsidR="003A3E66" w:rsidRPr="00E063CB" w14:paraId="3C1FDAF4" w14:textId="77777777" w:rsidTr="00224E97">
        <w:tc>
          <w:tcPr>
            <w:tcW w:w="2689" w:type="dxa"/>
            <w:vAlign w:val="center"/>
          </w:tcPr>
          <w:p w14:paraId="34EA0E1B" w14:textId="77777777" w:rsidR="003A3E66" w:rsidRPr="00224E97" w:rsidRDefault="00000000" w:rsidP="00286B72">
            <w:pPr>
              <w:rPr>
                <w:rFonts w:ascii="Arial" w:eastAsia="Arial" w:hAnsi="Arial" w:cs="Arial"/>
                <w:b/>
                <w:bCs/>
                <w:sz w:val="22"/>
                <w:szCs w:val="22"/>
              </w:rPr>
            </w:pPr>
            <w:r w:rsidRPr="00224E97">
              <w:rPr>
                <w:rFonts w:ascii="Arial" w:eastAsia="Arial" w:hAnsi="Arial" w:cs="Arial"/>
                <w:b/>
                <w:bCs/>
                <w:sz w:val="22"/>
                <w:szCs w:val="22"/>
              </w:rPr>
              <w:t>REPRESENTANTE LEGAL</w:t>
            </w:r>
          </w:p>
        </w:tc>
        <w:tc>
          <w:tcPr>
            <w:tcW w:w="6159" w:type="dxa"/>
            <w:vAlign w:val="center"/>
          </w:tcPr>
          <w:p w14:paraId="122BF9EE" w14:textId="77777777" w:rsidR="003A3E66" w:rsidRPr="00760FFC" w:rsidRDefault="00000000" w:rsidP="00286B72">
            <w:pPr>
              <w:jc w:val="both"/>
              <w:rPr>
                <w:rFonts w:ascii="Arial" w:eastAsia="Arial" w:hAnsi="Arial" w:cs="Arial"/>
                <w:sz w:val="22"/>
                <w:szCs w:val="22"/>
                <w:highlight w:val="yellow"/>
              </w:rPr>
            </w:pPr>
            <w:r w:rsidRPr="00760FFC">
              <w:rPr>
                <w:rFonts w:ascii="Arial" w:eastAsia="Arial" w:hAnsi="Arial" w:cs="Arial"/>
                <w:sz w:val="22"/>
                <w:szCs w:val="22"/>
                <w:highlight w:val="yellow"/>
              </w:rPr>
              <w:t>JOSE ALEXANDER LOZANO ALVAREZ</w:t>
            </w:r>
          </w:p>
        </w:tc>
      </w:tr>
      <w:tr w:rsidR="003A3E66" w:rsidRPr="00E063CB" w14:paraId="5C4D5FFB" w14:textId="77777777" w:rsidTr="00224E97">
        <w:tc>
          <w:tcPr>
            <w:tcW w:w="2689" w:type="dxa"/>
            <w:vAlign w:val="center"/>
          </w:tcPr>
          <w:p w14:paraId="2D1FA506" w14:textId="77777777" w:rsidR="003A3E66" w:rsidRPr="00224E97" w:rsidRDefault="00000000" w:rsidP="00286B72">
            <w:pPr>
              <w:rPr>
                <w:rFonts w:ascii="Arial" w:eastAsia="Arial" w:hAnsi="Arial" w:cs="Arial"/>
                <w:b/>
                <w:bCs/>
                <w:sz w:val="22"/>
                <w:szCs w:val="22"/>
              </w:rPr>
            </w:pPr>
            <w:r w:rsidRPr="00224E97">
              <w:rPr>
                <w:rFonts w:ascii="Arial" w:eastAsia="Arial" w:hAnsi="Arial" w:cs="Arial"/>
                <w:b/>
                <w:bCs/>
                <w:sz w:val="22"/>
                <w:szCs w:val="22"/>
              </w:rPr>
              <w:t xml:space="preserve">CÉDULA DE CIUDADANÍA NO. </w:t>
            </w:r>
          </w:p>
        </w:tc>
        <w:tc>
          <w:tcPr>
            <w:tcW w:w="6159" w:type="dxa"/>
            <w:vAlign w:val="center"/>
          </w:tcPr>
          <w:p w14:paraId="320A9D9D" w14:textId="77777777" w:rsidR="003A3E66" w:rsidRPr="00760FFC" w:rsidRDefault="00000000" w:rsidP="00286B72">
            <w:pPr>
              <w:jc w:val="both"/>
              <w:rPr>
                <w:rFonts w:ascii="Arial" w:eastAsia="Arial" w:hAnsi="Arial" w:cs="Arial"/>
                <w:sz w:val="22"/>
                <w:szCs w:val="22"/>
                <w:highlight w:val="yellow"/>
              </w:rPr>
            </w:pPr>
            <w:r w:rsidRPr="00760FFC">
              <w:rPr>
                <w:rFonts w:ascii="Arial" w:eastAsia="Arial" w:hAnsi="Arial" w:cs="Arial"/>
                <w:sz w:val="22"/>
                <w:szCs w:val="22"/>
                <w:highlight w:val="yellow"/>
              </w:rPr>
              <w:t>7.178.646, EXPEDIDA EN TUNJA - BOYACÁ</w:t>
            </w:r>
          </w:p>
        </w:tc>
      </w:tr>
      <w:tr w:rsidR="003A3E66" w:rsidRPr="00E063CB" w14:paraId="2EADF236" w14:textId="77777777" w:rsidTr="00224E97">
        <w:tc>
          <w:tcPr>
            <w:tcW w:w="2689" w:type="dxa"/>
            <w:vAlign w:val="center"/>
          </w:tcPr>
          <w:p w14:paraId="1F68191F" w14:textId="77777777" w:rsidR="003A3E66" w:rsidRPr="00224E97" w:rsidRDefault="00000000" w:rsidP="00286B72">
            <w:pPr>
              <w:rPr>
                <w:rFonts w:ascii="Arial" w:eastAsia="Arial" w:hAnsi="Arial" w:cs="Arial"/>
                <w:b/>
                <w:bCs/>
                <w:sz w:val="22"/>
                <w:szCs w:val="22"/>
              </w:rPr>
            </w:pPr>
            <w:r w:rsidRPr="00224E97">
              <w:rPr>
                <w:rFonts w:ascii="Arial" w:eastAsia="Arial" w:hAnsi="Arial" w:cs="Arial"/>
                <w:b/>
                <w:bCs/>
                <w:sz w:val="22"/>
                <w:szCs w:val="22"/>
              </w:rPr>
              <w:t>CONTRATISTA</w:t>
            </w:r>
          </w:p>
        </w:tc>
        <w:tc>
          <w:tcPr>
            <w:tcW w:w="6159" w:type="dxa"/>
            <w:vAlign w:val="center"/>
          </w:tcPr>
          <w:p w14:paraId="7798742E" w14:textId="77777777" w:rsidR="003A3E66" w:rsidRPr="00224E97" w:rsidRDefault="00000000" w:rsidP="00286B72">
            <w:pPr>
              <w:jc w:val="both"/>
              <w:rPr>
                <w:rFonts w:ascii="Arial" w:eastAsia="Arial" w:hAnsi="Arial" w:cs="Arial"/>
                <w:sz w:val="22"/>
                <w:szCs w:val="22"/>
              </w:rPr>
            </w:pPr>
            <w:r w:rsidRPr="00224E97">
              <w:rPr>
                <w:rFonts w:ascii="Arial" w:eastAsia="Arial" w:hAnsi="Arial" w:cs="Arial"/>
                <w:sz w:val="22"/>
                <w:szCs w:val="22"/>
              </w:rPr>
              <w:t>XXXXXXXXXXXXXXXX</w:t>
            </w:r>
          </w:p>
        </w:tc>
      </w:tr>
      <w:tr w:rsidR="003A3E66" w:rsidRPr="00E063CB" w14:paraId="20154ABC" w14:textId="77777777" w:rsidTr="00224E97">
        <w:tc>
          <w:tcPr>
            <w:tcW w:w="2689" w:type="dxa"/>
            <w:vAlign w:val="center"/>
          </w:tcPr>
          <w:p w14:paraId="6231D1DD" w14:textId="77777777" w:rsidR="003A3E66" w:rsidRPr="00224E97" w:rsidRDefault="00000000" w:rsidP="00286B72">
            <w:pPr>
              <w:rPr>
                <w:rFonts w:ascii="Arial" w:eastAsia="Arial" w:hAnsi="Arial" w:cs="Arial"/>
                <w:b/>
                <w:bCs/>
                <w:sz w:val="22"/>
                <w:szCs w:val="22"/>
              </w:rPr>
            </w:pPr>
            <w:r w:rsidRPr="00224E97">
              <w:rPr>
                <w:rFonts w:ascii="Arial" w:eastAsia="Arial" w:hAnsi="Arial" w:cs="Arial"/>
                <w:b/>
                <w:bCs/>
                <w:sz w:val="22"/>
                <w:szCs w:val="22"/>
              </w:rPr>
              <w:t>NIT</w:t>
            </w:r>
          </w:p>
        </w:tc>
        <w:tc>
          <w:tcPr>
            <w:tcW w:w="6159" w:type="dxa"/>
            <w:vAlign w:val="center"/>
          </w:tcPr>
          <w:p w14:paraId="2C4CF9BB" w14:textId="77777777" w:rsidR="003A3E66" w:rsidRPr="00224E97" w:rsidRDefault="00000000" w:rsidP="00286B72">
            <w:pPr>
              <w:rPr>
                <w:rFonts w:ascii="Arial" w:eastAsia="Arial" w:hAnsi="Arial" w:cs="Arial"/>
                <w:sz w:val="22"/>
                <w:szCs w:val="22"/>
              </w:rPr>
            </w:pPr>
            <w:r w:rsidRPr="00224E97">
              <w:rPr>
                <w:rFonts w:ascii="Arial" w:eastAsia="Arial" w:hAnsi="Arial" w:cs="Arial"/>
                <w:sz w:val="22"/>
                <w:szCs w:val="22"/>
              </w:rPr>
              <w:t>XXXXXXXXXXXXXXXX</w:t>
            </w:r>
          </w:p>
        </w:tc>
      </w:tr>
      <w:tr w:rsidR="003A3E66" w:rsidRPr="00E063CB" w14:paraId="0E129860" w14:textId="77777777" w:rsidTr="00224E97">
        <w:tc>
          <w:tcPr>
            <w:tcW w:w="2689" w:type="dxa"/>
            <w:vAlign w:val="center"/>
          </w:tcPr>
          <w:p w14:paraId="6BE0D2EE" w14:textId="77777777" w:rsidR="003A3E66" w:rsidRPr="00224E97" w:rsidRDefault="00000000" w:rsidP="00286B72">
            <w:pPr>
              <w:rPr>
                <w:rFonts w:ascii="Arial" w:eastAsia="Arial" w:hAnsi="Arial" w:cs="Arial"/>
                <w:b/>
                <w:bCs/>
                <w:sz w:val="22"/>
                <w:szCs w:val="22"/>
              </w:rPr>
            </w:pPr>
            <w:r w:rsidRPr="00224E97">
              <w:rPr>
                <w:rFonts w:ascii="Arial" w:eastAsia="Arial" w:hAnsi="Arial" w:cs="Arial"/>
                <w:b/>
                <w:bCs/>
                <w:sz w:val="22"/>
                <w:szCs w:val="22"/>
              </w:rPr>
              <w:t>REPRESENTANTE LEGAL</w:t>
            </w:r>
          </w:p>
        </w:tc>
        <w:tc>
          <w:tcPr>
            <w:tcW w:w="6159" w:type="dxa"/>
            <w:vAlign w:val="center"/>
          </w:tcPr>
          <w:p w14:paraId="2B08DCFD" w14:textId="77777777" w:rsidR="003A3E66" w:rsidRPr="00224E97" w:rsidRDefault="00000000" w:rsidP="00286B72">
            <w:pPr>
              <w:rPr>
                <w:rFonts w:ascii="Arial" w:eastAsia="Arial" w:hAnsi="Arial" w:cs="Arial"/>
                <w:sz w:val="22"/>
                <w:szCs w:val="22"/>
              </w:rPr>
            </w:pPr>
            <w:r w:rsidRPr="00224E97">
              <w:rPr>
                <w:rFonts w:ascii="Arial" w:eastAsia="Arial" w:hAnsi="Arial" w:cs="Arial"/>
                <w:sz w:val="22"/>
                <w:szCs w:val="22"/>
              </w:rPr>
              <w:t>XXXXXXXXXXXXXXXXXX</w:t>
            </w:r>
          </w:p>
        </w:tc>
      </w:tr>
      <w:tr w:rsidR="003A3E66" w:rsidRPr="00E063CB" w14:paraId="0C16EB2A" w14:textId="77777777" w:rsidTr="00224E97">
        <w:tc>
          <w:tcPr>
            <w:tcW w:w="2689" w:type="dxa"/>
            <w:vAlign w:val="center"/>
          </w:tcPr>
          <w:p w14:paraId="7A6C52C5" w14:textId="77777777" w:rsidR="003A3E66" w:rsidRPr="00224E97" w:rsidRDefault="00000000" w:rsidP="00286B72">
            <w:pPr>
              <w:rPr>
                <w:rFonts w:ascii="Arial" w:eastAsia="Arial" w:hAnsi="Arial" w:cs="Arial"/>
                <w:b/>
                <w:bCs/>
                <w:sz w:val="22"/>
                <w:szCs w:val="22"/>
              </w:rPr>
            </w:pPr>
            <w:r w:rsidRPr="00224E97">
              <w:rPr>
                <w:rFonts w:ascii="Arial" w:eastAsia="Arial" w:hAnsi="Arial" w:cs="Arial"/>
                <w:b/>
                <w:bCs/>
                <w:sz w:val="22"/>
                <w:szCs w:val="22"/>
              </w:rPr>
              <w:t>CÉDULA DE CIUDADANÍA NO.</w:t>
            </w:r>
          </w:p>
        </w:tc>
        <w:tc>
          <w:tcPr>
            <w:tcW w:w="6159" w:type="dxa"/>
            <w:vAlign w:val="center"/>
          </w:tcPr>
          <w:p w14:paraId="28B03CBD" w14:textId="77777777" w:rsidR="003A3E66" w:rsidRPr="00224E97" w:rsidRDefault="00000000" w:rsidP="00286B72">
            <w:pPr>
              <w:rPr>
                <w:rFonts w:ascii="Arial" w:eastAsia="Arial" w:hAnsi="Arial" w:cs="Arial"/>
                <w:sz w:val="22"/>
                <w:szCs w:val="22"/>
              </w:rPr>
            </w:pPr>
            <w:r w:rsidRPr="00224E97">
              <w:rPr>
                <w:rFonts w:ascii="Arial" w:eastAsia="Arial" w:hAnsi="Arial" w:cs="Arial"/>
                <w:sz w:val="22"/>
                <w:szCs w:val="22"/>
              </w:rPr>
              <w:t>XXXXXXXXXXXXXXX</w:t>
            </w:r>
          </w:p>
        </w:tc>
      </w:tr>
      <w:tr w:rsidR="003A3E66" w:rsidRPr="00E063CB" w14:paraId="0B345203" w14:textId="77777777" w:rsidTr="00224E97">
        <w:tc>
          <w:tcPr>
            <w:tcW w:w="2689" w:type="dxa"/>
            <w:vAlign w:val="center"/>
          </w:tcPr>
          <w:p w14:paraId="66486F31" w14:textId="77777777" w:rsidR="003A3E66" w:rsidRPr="00224E97" w:rsidRDefault="00000000" w:rsidP="00286B72">
            <w:pPr>
              <w:rPr>
                <w:rFonts w:ascii="Arial" w:eastAsia="Arial" w:hAnsi="Arial" w:cs="Arial"/>
                <w:b/>
                <w:bCs/>
                <w:sz w:val="22"/>
                <w:szCs w:val="22"/>
              </w:rPr>
            </w:pPr>
            <w:r w:rsidRPr="00224E97">
              <w:rPr>
                <w:rFonts w:ascii="Arial" w:eastAsia="Arial" w:hAnsi="Arial" w:cs="Arial"/>
                <w:b/>
                <w:bCs/>
                <w:sz w:val="22"/>
                <w:szCs w:val="22"/>
              </w:rPr>
              <w:t>OBJETO</w:t>
            </w:r>
          </w:p>
        </w:tc>
        <w:tc>
          <w:tcPr>
            <w:tcW w:w="6159" w:type="dxa"/>
            <w:vAlign w:val="center"/>
          </w:tcPr>
          <w:p w14:paraId="03DE88D7" w14:textId="77777777" w:rsidR="003A3E66" w:rsidRPr="00224E97" w:rsidRDefault="00000000" w:rsidP="00286B72">
            <w:pPr>
              <w:jc w:val="both"/>
              <w:rPr>
                <w:rFonts w:ascii="Arial" w:eastAsia="Arial" w:hAnsi="Arial" w:cs="Arial"/>
                <w:sz w:val="22"/>
                <w:szCs w:val="22"/>
              </w:rPr>
            </w:pPr>
            <w:r w:rsidRPr="00224E97">
              <w:rPr>
                <w:rFonts w:ascii="Arial" w:eastAsia="Arial" w:hAnsi="Arial" w:cs="Arial"/>
                <w:sz w:val="22"/>
                <w:szCs w:val="22"/>
              </w:rPr>
              <w:t>XXXXXXXXXXXXXXXXXXXXXXXXXXXXXXXXX</w:t>
            </w:r>
          </w:p>
        </w:tc>
      </w:tr>
      <w:tr w:rsidR="003A3E66" w:rsidRPr="00E063CB" w14:paraId="0A0BB141" w14:textId="77777777" w:rsidTr="00224E97">
        <w:tc>
          <w:tcPr>
            <w:tcW w:w="2689" w:type="dxa"/>
            <w:vAlign w:val="center"/>
          </w:tcPr>
          <w:p w14:paraId="713AEF84" w14:textId="77777777" w:rsidR="003A3E66" w:rsidRPr="00224E97" w:rsidRDefault="00000000" w:rsidP="00286B72">
            <w:pPr>
              <w:rPr>
                <w:rFonts w:ascii="Arial" w:eastAsia="Arial" w:hAnsi="Arial" w:cs="Arial"/>
                <w:b/>
                <w:bCs/>
                <w:sz w:val="22"/>
                <w:szCs w:val="22"/>
              </w:rPr>
            </w:pPr>
            <w:r w:rsidRPr="00224E97">
              <w:rPr>
                <w:rFonts w:ascii="Arial" w:eastAsia="Arial" w:hAnsi="Arial" w:cs="Arial"/>
                <w:b/>
                <w:bCs/>
                <w:sz w:val="22"/>
                <w:szCs w:val="22"/>
              </w:rPr>
              <w:t>VALOR DEL CONTRATO</w:t>
            </w:r>
          </w:p>
        </w:tc>
        <w:tc>
          <w:tcPr>
            <w:tcW w:w="6159" w:type="dxa"/>
            <w:vAlign w:val="center"/>
          </w:tcPr>
          <w:p w14:paraId="7D037E28" w14:textId="77777777" w:rsidR="003A3E66" w:rsidRPr="00224E97" w:rsidRDefault="00000000" w:rsidP="00286B72">
            <w:pPr>
              <w:jc w:val="both"/>
              <w:rPr>
                <w:rFonts w:ascii="Arial" w:eastAsia="Arial" w:hAnsi="Arial" w:cs="Arial"/>
                <w:sz w:val="22"/>
                <w:szCs w:val="22"/>
              </w:rPr>
            </w:pPr>
            <w:bookmarkStart w:id="1" w:name="_heading=h.avs99hxmf1le" w:colFirst="0" w:colLast="0"/>
            <w:bookmarkEnd w:id="1"/>
            <w:r w:rsidRPr="00224E97">
              <w:rPr>
                <w:rFonts w:ascii="Arial" w:eastAsia="Arial" w:hAnsi="Arial" w:cs="Arial"/>
                <w:sz w:val="22"/>
                <w:szCs w:val="22"/>
              </w:rPr>
              <w:t>XXXXXXXXXXXXXXXXXXXXXXXXXXXXXXXXXXXXX M/CTE. ($ XXXXXXXXXXXXX), (INCLUIDOS TRIBUTOS, CONTRIBUCIONES, TASAS. IMPUESTOS, Y EN GENERAL TODOS LOS GRAVÁMENES A QUE HAYA LUGAR DE ACUERDO CON LA CLASE DE CONTRATO).</w:t>
            </w:r>
          </w:p>
        </w:tc>
      </w:tr>
      <w:tr w:rsidR="003A3E66" w:rsidRPr="00E063CB" w14:paraId="45D3E898" w14:textId="77777777" w:rsidTr="00224E97">
        <w:tc>
          <w:tcPr>
            <w:tcW w:w="2689" w:type="dxa"/>
            <w:vAlign w:val="center"/>
          </w:tcPr>
          <w:p w14:paraId="7D9BD3AA" w14:textId="77777777" w:rsidR="003A3E66" w:rsidRPr="00224E97" w:rsidRDefault="00000000" w:rsidP="00286B72">
            <w:pPr>
              <w:rPr>
                <w:rFonts w:ascii="Arial" w:eastAsia="Arial" w:hAnsi="Arial" w:cs="Arial"/>
                <w:b/>
                <w:bCs/>
                <w:sz w:val="22"/>
                <w:szCs w:val="22"/>
              </w:rPr>
            </w:pPr>
            <w:r w:rsidRPr="00224E97">
              <w:rPr>
                <w:rFonts w:ascii="Arial" w:eastAsia="Arial" w:hAnsi="Arial" w:cs="Arial"/>
                <w:b/>
                <w:bCs/>
                <w:sz w:val="22"/>
                <w:szCs w:val="22"/>
              </w:rPr>
              <w:t>PLAZO</w:t>
            </w:r>
          </w:p>
        </w:tc>
        <w:tc>
          <w:tcPr>
            <w:tcW w:w="6159" w:type="dxa"/>
            <w:vAlign w:val="center"/>
          </w:tcPr>
          <w:p w14:paraId="5E1424C8" w14:textId="77777777" w:rsidR="003A3E66" w:rsidRPr="00224E97" w:rsidRDefault="00000000" w:rsidP="00286B72">
            <w:pPr>
              <w:jc w:val="both"/>
              <w:rPr>
                <w:rFonts w:ascii="Arial" w:eastAsia="Arial" w:hAnsi="Arial" w:cs="Arial"/>
                <w:sz w:val="22"/>
                <w:szCs w:val="22"/>
              </w:rPr>
            </w:pPr>
            <w:r w:rsidRPr="00224E97">
              <w:rPr>
                <w:rFonts w:ascii="Arial" w:eastAsia="Arial" w:hAnsi="Arial" w:cs="Arial"/>
                <w:sz w:val="22"/>
                <w:szCs w:val="22"/>
              </w:rPr>
              <w:t>XXXXXXXXXXXXXXX (XXXX) MESES</w:t>
            </w:r>
          </w:p>
        </w:tc>
      </w:tr>
      <w:tr w:rsidR="003A3E66" w:rsidRPr="00E063CB" w14:paraId="0A69B9D6" w14:textId="77777777" w:rsidTr="00224E97">
        <w:tc>
          <w:tcPr>
            <w:tcW w:w="2689" w:type="dxa"/>
            <w:vAlign w:val="center"/>
          </w:tcPr>
          <w:p w14:paraId="6D8EE42F" w14:textId="77777777" w:rsidR="003A3E66" w:rsidRPr="00224E97" w:rsidRDefault="00000000" w:rsidP="00286B72">
            <w:pPr>
              <w:rPr>
                <w:rFonts w:ascii="Arial" w:eastAsia="Arial" w:hAnsi="Arial" w:cs="Arial"/>
                <w:b/>
                <w:bCs/>
                <w:sz w:val="22"/>
                <w:szCs w:val="22"/>
              </w:rPr>
            </w:pPr>
            <w:r w:rsidRPr="00224E97">
              <w:rPr>
                <w:rFonts w:ascii="Arial" w:eastAsia="Arial" w:hAnsi="Arial" w:cs="Arial"/>
                <w:b/>
                <w:bCs/>
                <w:sz w:val="22"/>
                <w:szCs w:val="22"/>
              </w:rPr>
              <w:t>LUGAR DE EJECUCIÓN</w:t>
            </w:r>
          </w:p>
        </w:tc>
        <w:tc>
          <w:tcPr>
            <w:tcW w:w="6159" w:type="dxa"/>
            <w:vAlign w:val="center"/>
          </w:tcPr>
          <w:p w14:paraId="1DD4DE88" w14:textId="77777777" w:rsidR="003A3E66" w:rsidRPr="00224E97" w:rsidRDefault="00000000" w:rsidP="00286B72">
            <w:pPr>
              <w:jc w:val="both"/>
              <w:rPr>
                <w:rFonts w:ascii="Arial" w:eastAsia="Arial" w:hAnsi="Arial" w:cs="Arial"/>
                <w:sz w:val="22"/>
                <w:szCs w:val="22"/>
              </w:rPr>
            </w:pPr>
            <w:r w:rsidRPr="00224E97">
              <w:rPr>
                <w:rFonts w:ascii="Arial" w:eastAsia="Arial" w:hAnsi="Arial" w:cs="Arial"/>
                <w:sz w:val="22"/>
                <w:szCs w:val="22"/>
              </w:rPr>
              <w:t>XXXXXXXXXXXXXXXXXXXXXXXX</w:t>
            </w:r>
          </w:p>
        </w:tc>
      </w:tr>
    </w:tbl>
    <w:p w14:paraId="150B0396" w14:textId="77777777" w:rsidR="003A3E66" w:rsidRPr="00E063CB" w:rsidRDefault="003A3E66" w:rsidP="00286B72">
      <w:pPr>
        <w:rPr>
          <w:rFonts w:ascii="Arial" w:eastAsia="Arial" w:hAnsi="Arial" w:cs="Arial"/>
          <w:sz w:val="24"/>
          <w:szCs w:val="24"/>
        </w:rPr>
      </w:pPr>
    </w:p>
    <w:p w14:paraId="629557D9" w14:textId="543D90EC" w:rsidR="003A3E66" w:rsidRDefault="00000000" w:rsidP="00286B72">
      <w:pPr>
        <w:jc w:val="both"/>
        <w:rPr>
          <w:rFonts w:ascii="Arial" w:eastAsia="Arial" w:hAnsi="Arial" w:cs="Arial"/>
          <w:sz w:val="24"/>
          <w:szCs w:val="24"/>
        </w:rPr>
      </w:pPr>
      <w:bookmarkStart w:id="2" w:name="_heading=h.1ddz59oxhtzl" w:colFirst="0" w:colLast="0"/>
      <w:bookmarkEnd w:id="2"/>
      <w:r w:rsidRPr="00E063CB">
        <w:rPr>
          <w:rFonts w:ascii="Arial" w:eastAsia="Arial" w:hAnsi="Arial" w:cs="Arial"/>
          <w:sz w:val="24"/>
          <w:szCs w:val="24"/>
        </w:rPr>
        <w:t xml:space="preserve">Entre los suscritos a saber, </w:t>
      </w:r>
      <w:r w:rsidRPr="00760FFC">
        <w:rPr>
          <w:rFonts w:ascii="Arial" w:eastAsia="Arial" w:hAnsi="Arial" w:cs="Arial"/>
          <w:sz w:val="24"/>
          <w:szCs w:val="24"/>
          <w:highlight w:val="yellow"/>
        </w:rPr>
        <w:t>JOSE ALEXANDER LOZANO ALVAREZ</w:t>
      </w:r>
      <w:r w:rsidRPr="00E063CB">
        <w:rPr>
          <w:rFonts w:ascii="Arial" w:eastAsia="Arial" w:hAnsi="Arial" w:cs="Arial"/>
          <w:sz w:val="24"/>
          <w:szCs w:val="24"/>
        </w:rPr>
        <w:t xml:space="preserve"> identificado con Cédula de Ciudadanía No. </w:t>
      </w:r>
      <w:r w:rsidRPr="00760FFC">
        <w:rPr>
          <w:rFonts w:ascii="Arial" w:eastAsia="Arial" w:hAnsi="Arial" w:cs="Arial"/>
          <w:sz w:val="24"/>
          <w:szCs w:val="24"/>
          <w:highlight w:val="yellow"/>
        </w:rPr>
        <w:t>7.178.646, expedida en Tunja</w:t>
      </w:r>
      <w:r w:rsidRPr="00E063CB">
        <w:rPr>
          <w:rFonts w:ascii="Arial" w:eastAsia="Arial" w:hAnsi="Arial" w:cs="Arial"/>
          <w:sz w:val="24"/>
          <w:szCs w:val="24"/>
        </w:rPr>
        <w:t xml:space="preserve">, obrando en nombre y representación legal, según autorización estatutaria, Certificado de Existencia y Representación Legal y Acta de Posesión de fecha 26 de diciembre de 2024, en los cuales se le faculta para celebrar el presente contrato, bajo las reglas del Código Civil y de Comercio, en nombre del FONDO MIXTO DE INNOVACION Y DESARROLLO SOCIAL “FOMIDES”, identificado con NIT No. 901905087-3, con domicilio en el Municipio de Yopal, Departamento de Casanare y quien, para efectos del presente contrato, se denominará el CONTRATANTE y, por la otra, la empresa  XXXXXXXXXXXXXXXXXXXXXXXXXXXXXXXXXXXXXXXXXXXXXXXXXXXXXXXXXXXXXXXXXXXXXXXXXXXXXXXXXXXXXXXXXXXXXXXXXXXXXXXXXXXXXXXXXXXXXXXXXXXXXXXXXXXXXXXXXXXXXXXXXXXXXXXXXX, quien para los efectos del presente Contrato se denominará EL CONTRATISTA, hemos acordado celebrar el presente CONTRATO DE OBRA </w:t>
      </w:r>
      <w:r w:rsidR="00760FFC">
        <w:rPr>
          <w:rFonts w:ascii="Arial" w:eastAsia="Arial" w:hAnsi="Arial" w:cs="Arial"/>
          <w:sz w:val="24"/>
          <w:szCs w:val="24"/>
        </w:rPr>
        <w:t xml:space="preserve">PUBLICA, </w:t>
      </w:r>
      <w:r w:rsidRPr="00E063CB">
        <w:rPr>
          <w:rFonts w:ascii="Arial" w:eastAsia="Arial" w:hAnsi="Arial" w:cs="Arial"/>
          <w:sz w:val="24"/>
          <w:szCs w:val="24"/>
        </w:rPr>
        <w:t>previas las siguientes:</w:t>
      </w:r>
    </w:p>
    <w:p w14:paraId="2CB8D597" w14:textId="77777777" w:rsidR="00760FFC" w:rsidRDefault="00760FFC" w:rsidP="00286B72">
      <w:pPr>
        <w:jc w:val="both"/>
        <w:rPr>
          <w:rFonts w:ascii="Arial" w:eastAsia="Arial" w:hAnsi="Arial" w:cs="Arial"/>
          <w:sz w:val="24"/>
          <w:szCs w:val="24"/>
        </w:rPr>
      </w:pPr>
    </w:p>
    <w:p w14:paraId="3847D02F" w14:textId="77777777" w:rsidR="00760FFC" w:rsidRPr="00E063CB" w:rsidRDefault="00760FFC" w:rsidP="00286B72">
      <w:pPr>
        <w:jc w:val="both"/>
        <w:rPr>
          <w:rFonts w:ascii="Arial" w:eastAsia="Arial" w:hAnsi="Arial" w:cs="Arial"/>
          <w:sz w:val="24"/>
          <w:szCs w:val="24"/>
        </w:rPr>
      </w:pPr>
    </w:p>
    <w:p w14:paraId="4B4B080A" w14:textId="77777777" w:rsidR="003A3E66" w:rsidRPr="00E063CB" w:rsidRDefault="00000000" w:rsidP="00286B72">
      <w:pPr>
        <w:jc w:val="center"/>
        <w:rPr>
          <w:rFonts w:ascii="Arial" w:eastAsia="Arial" w:hAnsi="Arial" w:cs="Arial"/>
          <w:b/>
          <w:bCs/>
          <w:sz w:val="24"/>
          <w:szCs w:val="24"/>
        </w:rPr>
      </w:pPr>
      <w:r w:rsidRPr="00E063CB">
        <w:rPr>
          <w:rFonts w:ascii="Arial" w:eastAsia="Arial" w:hAnsi="Arial" w:cs="Arial"/>
          <w:b/>
          <w:bCs/>
          <w:sz w:val="24"/>
          <w:szCs w:val="24"/>
        </w:rPr>
        <w:t>CONSIDERACIONES:</w:t>
      </w:r>
    </w:p>
    <w:p w14:paraId="1880478B" w14:textId="77777777" w:rsidR="003A3E66" w:rsidRPr="00E063CB" w:rsidRDefault="003A3E66" w:rsidP="00286B72">
      <w:pPr>
        <w:jc w:val="both"/>
        <w:rPr>
          <w:rFonts w:ascii="Arial" w:eastAsia="Arial" w:hAnsi="Arial" w:cs="Arial"/>
          <w:sz w:val="24"/>
          <w:szCs w:val="24"/>
        </w:rPr>
      </w:pPr>
    </w:p>
    <w:p w14:paraId="0C456628" w14:textId="075DA7A3" w:rsidR="003A3E66" w:rsidRPr="00E063CB" w:rsidRDefault="00000000">
      <w:pPr>
        <w:numPr>
          <w:ilvl w:val="0"/>
          <w:numId w:val="36"/>
        </w:numPr>
        <w:pBdr>
          <w:top w:val="nil"/>
          <w:left w:val="nil"/>
          <w:bottom w:val="nil"/>
          <w:right w:val="nil"/>
          <w:between w:val="nil"/>
        </w:pBdr>
        <w:jc w:val="both"/>
        <w:rPr>
          <w:rFonts w:ascii="Arial" w:eastAsia="Arial" w:hAnsi="Arial" w:cs="Arial"/>
          <w:color w:val="000000"/>
          <w:sz w:val="24"/>
          <w:szCs w:val="24"/>
        </w:rPr>
      </w:pPr>
      <w:r w:rsidRPr="00E063CB">
        <w:rPr>
          <w:rFonts w:ascii="Arial" w:eastAsia="Arial" w:hAnsi="Arial" w:cs="Arial"/>
          <w:color w:val="000000"/>
          <w:sz w:val="24"/>
          <w:szCs w:val="24"/>
        </w:rPr>
        <w:t>Que la Gobernación de Casanare, en cabeza de director departamental y administrativo de Planeación y la Secretaría de Infraestructura, presentó el proyecto denominado</w:t>
      </w:r>
      <w:r w:rsidR="00224E97">
        <w:rPr>
          <w:rFonts w:ascii="Arial" w:eastAsia="Arial" w:hAnsi="Arial" w:cs="Arial"/>
          <w:color w:val="000000"/>
          <w:sz w:val="24"/>
          <w:szCs w:val="24"/>
        </w:rPr>
        <w:t xml:space="preserve"> </w:t>
      </w:r>
      <w:r w:rsidRPr="00E063CB">
        <w:rPr>
          <w:rFonts w:ascii="Arial" w:eastAsia="Arial" w:hAnsi="Arial" w:cs="Arial"/>
          <w:color w:val="000000"/>
          <w:sz w:val="24"/>
          <w:szCs w:val="24"/>
        </w:rPr>
        <w:t>XXXXXXXXXXXXXXXXXXXXXXXXXXXXXXXXXXXXX” identificado con código BPIN XXXXXXXXXXXXXXXXXXXXXXXXXXXXXX, financiado con recursos del Sistema General de Regalías (SGR). Este proyecto tiene como objetivo ejecutar acciones para mantener, mejorar y rehabilitar, la red de vías secundarias y terciarias del departamento de Casanare.</w:t>
      </w:r>
    </w:p>
    <w:p w14:paraId="5D6CCB05" w14:textId="0DFA4262" w:rsidR="003A3E66" w:rsidRPr="00E063CB" w:rsidRDefault="00000000">
      <w:pPr>
        <w:numPr>
          <w:ilvl w:val="0"/>
          <w:numId w:val="36"/>
        </w:numPr>
        <w:pBdr>
          <w:top w:val="nil"/>
          <w:left w:val="nil"/>
          <w:bottom w:val="nil"/>
          <w:right w:val="nil"/>
          <w:between w:val="nil"/>
        </w:pBdr>
        <w:jc w:val="both"/>
        <w:rPr>
          <w:rFonts w:ascii="Arial" w:eastAsia="Arial" w:hAnsi="Arial" w:cs="Arial"/>
          <w:color w:val="000000"/>
          <w:sz w:val="24"/>
          <w:szCs w:val="24"/>
        </w:rPr>
      </w:pPr>
      <w:r w:rsidRPr="00E063CB">
        <w:rPr>
          <w:rFonts w:ascii="Arial" w:eastAsia="Arial" w:hAnsi="Arial" w:cs="Arial"/>
          <w:color w:val="000000"/>
          <w:sz w:val="24"/>
          <w:szCs w:val="24"/>
        </w:rPr>
        <w:t xml:space="preserve">Que, mediante decreto No. XXXXXX del XXXX(XXX) de XXXXX de XXXX, se priorizó y aprobó el proyecto de inversión </w:t>
      </w:r>
      <w:r w:rsidR="00224E97">
        <w:rPr>
          <w:rFonts w:ascii="Arial" w:eastAsia="Arial" w:hAnsi="Arial" w:cs="Arial"/>
          <w:color w:val="000000"/>
          <w:sz w:val="24"/>
          <w:szCs w:val="24"/>
        </w:rPr>
        <w:t xml:space="preserve">denominado </w:t>
      </w:r>
      <w:r w:rsidRPr="00E063CB">
        <w:rPr>
          <w:rFonts w:ascii="Arial" w:eastAsia="Arial" w:hAnsi="Arial" w:cs="Arial"/>
          <w:color w:val="000000"/>
          <w:sz w:val="24"/>
          <w:szCs w:val="24"/>
        </w:rPr>
        <w:t>XXXXXXXXXXXXXXXXXXXXXXXXXXXXXX identificado con código BPIN 2025005850043 - SGR. A través de la misma resolución, se designó al FONDO MIXTO DE INNOVACIÓN Y DESARROLLO SOCIAL “FOMIDES”, identificado con NIT No. 901.905.087-3, como entidad pública ejecutora, responsable de contratar el proyecto, la interventoría y supervisión del proyecto.</w:t>
      </w:r>
    </w:p>
    <w:p w14:paraId="31B56B64" w14:textId="77777777" w:rsidR="003A3E66" w:rsidRPr="00E063CB" w:rsidRDefault="00000000">
      <w:pPr>
        <w:numPr>
          <w:ilvl w:val="0"/>
          <w:numId w:val="36"/>
        </w:numPr>
        <w:pBdr>
          <w:top w:val="nil"/>
          <w:left w:val="nil"/>
          <w:bottom w:val="nil"/>
          <w:right w:val="nil"/>
          <w:between w:val="nil"/>
        </w:pBdr>
        <w:jc w:val="both"/>
        <w:rPr>
          <w:rFonts w:ascii="Arial" w:eastAsia="Arial" w:hAnsi="Arial" w:cs="Arial"/>
          <w:color w:val="000000"/>
          <w:sz w:val="24"/>
          <w:szCs w:val="24"/>
        </w:rPr>
      </w:pPr>
      <w:r w:rsidRPr="00E063CB">
        <w:rPr>
          <w:rFonts w:ascii="Arial" w:eastAsia="Arial" w:hAnsi="Arial" w:cs="Arial"/>
          <w:color w:val="000000"/>
          <w:sz w:val="24"/>
          <w:szCs w:val="24"/>
        </w:rPr>
        <w:t>Que mediante comunicación oficial del XXXXXXXX (XXXX) de XXXXXXXXXXXX de XXXX, el director del departamento administrativo y planeación Alfonso Cárdenas Silva, solicitó formalmente al FONDO MIXTO DE INNOVACIÓN Y DESARROLLO SOCIAL “FOMIDES” con NIT 901.905.087-3 la aceptación como ejecutor del proyecto de inversión denominado XXXXXXXXXXXXXXXXXXXXXXXXXXXXXXXXXXXXXXXXXX” identificado con código BPIN XXXXXXXXXXXXXXXXXXXX – SGR.</w:t>
      </w:r>
    </w:p>
    <w:p w14:paraId="17E59660" w14:textId="77777777" w:rsidR="003A3E66" w:rsidRPr="00E063CB" w:rsidRDefault="00000000">
      <w:pPr>
        <w:numPr>
          <w:ilvl w:val="0"/>
          <w:numId w:val="36"/>
        </w:numPr>
        <w:pBdr>
          <w:top w:val="nil"/>
          <w:left w:val="nil"/>
          <w:bottom w:val="nil"/>
          <w:right w:val="nil"/>
          <w:between w:val="nil"/>
        </w:pBdr>
        <w:jc w:val="both"/>
        <w:rPr>
          <w:rFonts w:ascii="Arial" w:eastAsia="Arial" w:hAnsi="Arial" w:cs="Arial"/>
          <w:color w:val="000000"/>
          <w:sz w:val="24"/>
          <w:szCs w:val="24"/>
        </w:rPr>
      </w:pPr>
      <w:r w:rsidRPr="00E063CB">
        <w:rPr>
          <w:rFonts w:ascii="Arial" w:eastAsia="Arial" w:hAnsi="Arial" w:cs="Arial"/>
          <w:color w:val="000000"/>
          <w:sz w:val="24"/>
          <w:szCs w:val="24"/>
        </w:rPr>
        <w:t>Que, mediante oficio del XXXXXXXXXX (XXXX) de XXXXXXXXXXX de XXXX, el director ejecutivo del FONDO MIXTO DE INNOVACIÓN Y DESARROLLO SOCIAL “FOMIDES” NIT 901.905.087-3, comunicó al director del departamento administrativo y planeación Alfonso Cárdenas Silva la aceptación de dicha designación como entidad pública ejecutora del proyecto.</w:t>
      </w:r>
    </w:p>
    <w:p w14:paraId="5DC69972" w14:textId="77777777" w:rsidR="003A3E66" w:rsidRPr="00E063CB" w:rsidRDefault="00000000">
      <w:pPr>
        <w:numPr>
          <w:ilvl w:val="0"/>
          <w:numId w:val="36"/>
        </w:numPr>
        <w:pBdr>
          <w:top w:val="nil"/>
          <w:left w:val="nil"/>
          <w:bottom w:val="nil"/>
          <w:right w:val="nil"/>
          <w:between w:val="nil"/>
        </w:pBdr>
        <w:jc w:val="both"/>
        <w:rPr>
          <w:rFonts w:ascii="Arial" w:eastAsia="Arial" w:hAnsi="Arial" w:cs="Arial"/>
          <w:color w:val="000000"/>
          <w:sz w:val="24"/>
          <w:szCs w:val="24"/>
        </w:rPr>
      </w:pPr>
      <w:r w:rsidRPr="00E063CB">
        <w:rPr>
          <w:rFonts w:ascii="Arial" w:eastAsia="Arial" w:hAnsi="Arial" w:cs="Arial"/>
          <w:color w:val="000000"/>
          <w:sz w:val="24"/>
          <w:szCs w:val="24"/>
        </w:rPr>
        <w:t xml:space="preserve">Que el XXXXX (XXXX) de XXXXXXX de XXXXX mediante correo electrónico autorizado por el departamento administrativo y planeación, </w:t>
      </w:r>
      <w:hyperlink r:id="rId9">
        <w:r w:rsidR="003A3E66" w:rsidRPr="00E063CB">
          <w:rPr>
            <w:rFonts w:ascii="Arial" w:eastAsia="Arial" w:hAnsi="Arial" w:cs="Arial"/>
            <w:color w:val="00B0F0"/>
            <w:sz w:val="24"/>
            <w:szCs w:val="24"/>
            <w:u w:val="single"/>
          </w:rPr>
          <w:t>Casanareocad@gmail.com</w:t>
        </w:r>
      </w:hyperlink>
      <w:r w:rsidRPr="00E063CB">
        <w:rPr>
          <w:rFonts w:ascii="Arial" w:eastAsia="Arial" w:hAnsi="Arial" w:cs="Arial"/>
          <w:color w:val="000000"/>
          <w:sz w:val="24"/>
          <w:szCs w:val="24"/>
        </w:rPr>
        <w:t xml:space="preserve"> el FONDO MIXTO DE NNOVACIÓN Y DESARROLLO SOCIAL “FOMIDES”, envió Resolución De Incorporación De Recursos y Certificación De Requisitos Que No Aplican Para El Desarrollo del Proyecto.</w:t>
      </w:r>
    </w:p>
    <w:p w14:paraId="26F98993" w14:textId="77777777" w:rsidR="003A3E66" w:rsidRPr="00E063CB" w:rsidRDefault="00000000">
      <w:pPr>
        <w:numPr>
          <w:ilvl w:val="0"/>
          <w:numId w:val="36"/>
        </w:numPr>
        <w:pBdr>
          <w:top w:val="nil"/>
          <w:left w:val="nil"/>
          <w:bottom w:val="nil"/>
          <w:right w:val="nil"/>
          <w:between w:val="nil"/>
        </w:pBdr>
        <w:jc w:val="both"/>
        <w:rPr>
          <w:rFonts w:ascii="Arial" w:eastAsia="Arial" w:hAnsi="Arial" w:cs="Arial"/>
          <w:color w:val="000000"/>
          <w:sz w:val="24"/>
          <w:szCs w:val="24"/>
        </w:rPr>
      </w:pPr>
      <w:r w:rsidRPr="00E063CB">
        <w:rPr>
          <w:rFonts w:ascii="Arial" w:eastAsia="Arial" w:hAnsi="Arial" w:cs="Arial"/>
          <w:color w:val="000000"/>
          <w:sz w:val="24"/>
          <w:szCs w:val="24"/>
        </w:rPr>
        <w:t xml:space="preserve">Que el día XXXX (XXX) de XXX de XXXX de conformidad con lo establecido en el parágrafo 3 del artículo 37 de la Ley 2056, el director del departamento administrativo y planeación remite la lista de verificación de requisitos previos a la ejecución del proyecto de inversión identificado con código BPIN 2XXXX denominado “XXXXXXXXXXXXXXXXXXXX”; Financiado con recursos de SGR </w:t>
      </w:r>
      <w:r w:rsidRPr="00E063CB">
        <w:rPr>
          <w:rFonts w:ascii="Arial" w:eastAsia="Arial" w:hAnsi="Arial" w:cs="Arial"/>
          <w:color w:val="000000"/>
          <w:sz w:val="24"/>
          <w:szCs w:val="24"/>
        </w:rPr>
        <w:lastRenderedPageBreak/>
        <w:t>– Asignaciones Directas del 20% y aprobado mediante Decreto XXX del XXXX de diciembre de XXXX.</w:t>
      </w:r>
    </w:p>
    <w:p w14:paraId="4E1F9A1A" w14:textId="77777777" w:rsidR="003A3E66" w:rsidRPr="00E063CB" w:rsidRDefault="00000000">
      <w:pPr>
        <w:numPr>
          <w:ilvl w:val="0"/>
          <w:numId w:val="36"/>
        </w:numPr>
        <w:pBdr>
          <w:top w:val="nil"/>
          <w:left w:val="nil"/>
          <w:bottom w:val="nil"/>
          <w:right w:val="nil"/>
          <w:between w:val="nil"/>
        </w:pBdr>
        <w:jc w:val="both"/>
        <w:rPr>
          <w:rFonts w:ascii="Arial" w:eastAsia="Arial" w:hAnsi="Arial" w:cs="Arial"/>
          <w:color w:val="000000"/>
          <w:sz w:val="24"/>
          <w:szCs w:val="24"/>
        </w:rPr>
      </w:pPr>
      <w:r w:rsidRPr="00E063CB">
        <w:rPr>
          <w:rFonts w:ascii="Arial" w:eastAsia="Arial" w:hAnsi="Arial" w:cs="Arial"/>
          <w:color w:val="000000"/>
          <w:sz w:val="24"/>
          <w:szCs w:val="24"/>
        </w:rPr>
        <w:t>Que el FONDO MIXTO DE NNOVACIÓN Y DESARROLLO SOCIAL “FOMIDES”, en su calidad de entidad contratante, elaboró los estudios previos de conveniencia y oportunidad, en los cuales se analizaron los aspectos técnicos, jurídicos, financieros, económicos y de planeación necesarios para la estructuración del proceso de contratación.</w:t>
      </w:r>
    </w:p>
    <w:p w14:paraId="2D67BF26" w14:textId="77777777" w:rsidR="003A3E66" w:rsidRPr="00E063CB" w:rsidRDefault="00000000">
      <w:pPr>
        <w:numPr>
          <w:ilvl w:val="0"/>
          <w:numId w:val="36"/>
        </w:numPr>
        <w:pBdr>
          <w:top w:val="nil"/>
          <w:left w:val="nil"/>
          <w:bottom w:val="nil"/>
          <w:right w:val="nil"/>
          <w:between w:val="nil"/>
        </w:pBdr>
        <w:jc w:val="both"/>
        <w:rPr>
          <w:rFonts w:ascii="Arial" w:eastAsia="Arial" w:hAnsi="Arial" w:cs="Arial"/>
          <w:color w:val="000000"/>
          <w:sz w:val="24"/>
          <w:szCs w:val="24"/>
        </w:rPr>
      </w:pPr>
      <w:r w:rsidRPr="00E063CB">
        <w:rPr>
          <w:rFonts w:ascii="Arial" w:eastAsia="Arial" w:hAnsi="Arial" w:cs="Arial"/>
          <w:color w:val="000000"/>
          <w:sz w:val="24"/>
          <w:szCs w:val="24"/>
        </w:rPr>
        <w:t>Que el FONDO MIXTO DE NNOVACIÓN Y DESARROLLO SOCIAL “FOMIDES”, a través del Sistema de Presupuesto y Giro de Regalías Ministerio de Hacienda y Crédito Público, gestionó y obtuvo el certificado de disponibilidad presupuestal No. XXX del XXX de XXXX de XXX, garantizando la existencia de apropiación presupuestal para atender las obligaciones derivadas del proceso contractual.</w:t>
      </w:r>
    </w:p>
    <w:p w14:paraId="001CD745" w14:textId="47A0CD25" w:rsidR="003A3E66" w:rsidRPr="00E063CB" w:rsidRDefault="00000000">
      <w:pPr>
        <w:numPr>
          <w:ilvl w:val="0"/>
          <w:numId w:val="36"/>
        </w:numPr>
        <w:pBdr>
          <w:top w:val="nil"/>
          <w:left w:val="nil"/>
          <w:bottom w:val="nil"/>
          <w:right w:val="nil"/>
          <w:between w:val="nil"/>
        </w:pBdr>
        <w:jc w:val="both"/>
        <w:rPr>
          <w:rFonts w:ascii="Arial" w:eastAsia="Arial" w:hAnsi="Arial" w:cs="Arial"/>
          <w:color w:val="000000"/>
          <w:sz w:val="24"/>
          <w:szCs w:val="24"/>
        </w:rPr>
      </w:pPr>
      <w:bookmarkStart w:id="3" w:name="_heading=h.aw0fzqf8gdi8" w:colFirst="0" w:colLast="0"/>
      <w:bookmarkEnd w:id="3"/>
      <w:r w:rsidRPr="00E063CB">
        <w:rPr>
          <w:rFonts w:ascii="Arial" w:eastAsia="Arial" w:hAnsi="Arial" w:cs="Arial"/>
          <w:color w:val="000000"/>
          <w:sz w:val="24"/>
          <w:szCs w:val="24"/>
        </w:rPr>
        <w:t xml:space="preserve">Que el FONDO MIXTO DE INNOVACIÓN Y DESARROLLO SOCIAL “FOMIDES”, identificado con NIT. No. 901.905.087-3, mediante la RESOLUCIÓN No. XXXX de XXXDE XXX DE XXXXX, POR MEDIO DE LA CUAL SE ADJUDICA EL CONTRATO DERIVADO DEL PROCESO CONTRATACIÓN </w:t>
      </w:r>
      <w:r w:rsidR="00665A79">
        <w:rPr>
          <w:rFonts w:ascii="Arial" w:eastAsia="Arial" w:hAnsi="Arial" w:cs="Arial"/>
          <w:color w:val="000000"/>
          <w:sz w:val="24"/>
          <w:szCs w:val="24"/>
        </w:rPr>
        <w:t>LICITACION PUBLICA</w:t>
      </w:r>
      <w:r w:rsidRPr="00E063CB">
        <w:rPr>
          <w:rFonts w:ascii="Arial" w:eastAsia="Arial" w:hAnsi="Arial" w:cs="Arial"/>
          <w:color w:val="000000"/>
          <w:sz w:val="24"/>
          <w:szCs w:val="24"/>
        </w:rPr>
        <w:t xml:space="preserve"> ABIERTA No. XXXXX, cuyo objeto es: XXXXXXXXXXXXXXXXXXXXXXXXXXXXXXXXXXXXXXXXXXXXXXXXX</w:t>
      </w:r>
    </w:p>
    <w:p w14:paraId="6D7B29F6" w14:textId="77777777" w:rsidR="003A3E66" w:rsidRPr="00E063CB" w:rsidRDefault="003A3E66" w:rsidP="00286B72">
      <w:pPr>
        <w:jc w:val="both"/>
        <w:rPr>
          <w:rFonts w:ascii="Arial" w:eastAsia="Arial" w:hAnsi="Arial" w:cs="Arial"/>
          <w:sz w:val="24"/>
          <w:szCs w:val="24"/>
        </w:rPr>
      </w:pPr>
    </w:p>
    <w:p w14:paraId="2905AF8A" w14:textId="067362CD" w:rsidR="003A3E66" w:rsidRPr="00E063CB" w:rsidRDefault="00000000" w:rsidP="00286B72">
      <w:pPr>
        <w:jc w:val="both"/>
        <w:rPr>
          <w:rFonts w:ascii="Arial" w:eastAsia="Arial" w:hAnsi="Arial" w:cs="Arial"/>
          <w:sz w:val="24"/>
          <w:szCs w:val="24"/>
        </w:rPr>
      </w:pPr>
      <w:r w:rsidRPr="00E063CB">
        <w:rPr>
          <w:rFonts w:ascii="Arial" w:eastAsia="Arial" w:hAnsi="Arial" w:cs="Arial"/>
          <w:sz w:val="24"/>
          <w:szCs w:val="24"/>
        </w:rPr>
        <w:t xml:space="preserve">Que, como consecuencia de lo anterior, las partes acuerdan la celebración del presente CONTRATO DE OBRA </w:t>
      </w:r>
      <w:r w:rsidR="00760FFC">
        <w:rPr>
          <w:rFonts w:ascii="Arial" w:eastAsia="Arial" w:hAnsi="Arial" w:cs="Arial"/>
          <w:sz w:val="24"/>
          <w:szCs w:val="24"/>
        </w:rPr>
        <w:t xml:space="preserve">PUBLICA </w:t>
      </w:r>
      <w:r w:rsidRPr="00E063CB">
        <w:rPr>
          <w:rFonts w:ascii="Arial" w:eastAsia="Arial" w:hAnsi="Arial" w:cs="Arial"/>
          <w:sz w:val="24"/>
          <w:szCs w:val="24"/>
        </w:rPr>
        <w:t>que se rige por las siguientes:</w:t>
      </w:r>
    </w:p>
    <w:p w14:paraId="5A2C1C05" w14:textId="77777777" w:rsidR="003A3E66" w:rsidRPr="00E063CB" w:rsidRDefault="003A3E66" w:rsidP="00286B72">
      <w:pPr>
        <w:jc w:val="both"/>
        <w:rPr>
          <w:rFonts w:ascii="Arial" w:eastAsia="Arial" w:hAnsi="Arial" w:cs="Arial"/>
          <w:sz w:val="24"/>
          <w:szCs w:val="24"/>
        </w:rPr>
      </w:pPr>
    </w:p>
    <w:p w14:paraId="693BD251" w14:textId="77777777" w:rsidR="003A3E66" w:rsidRPr="00224E97" w:rsidRDefault="00000000" w:rsidP="00286B72">
      <w:pPr>
        <w:jc w:val="center"/>
        <w:rPr>
          <w:rFonts w:ascii="Arial" w:eastAsia="Arial" w:hAnsi="Arial" w:cs="Arial"/>
          <w:b/>
          <w:bCs/>
          <w:sz w:val="28"/>
          <w:szCs w:val="28"/>
        </w:rPr>
      </w:pPr>
      <w:r w:rsidRPr="00224E97">
        <w:rPr>
          <w:rFonts w:ascii="Arial" w:eastAsia="Arial" w:hAnsi="Arial" w:cs="Arial"/>
          <w:b/>
          <w:bCs/>
          <w:sz w:val="28"/>
          <w:szCs w:val="28"/>
        </w:rPr>
        <w:t>CLÁUSULAS:</w:t>
      </w:r>
    </w:p>
    <w:p w14:paraId="370059D9" w14:textId="77777777" w:rsidR="003A3E66" w:rsidRPr="00E063CB" w:rsidRDefault="003A3E66" w:rsidP="00286B72">
      <w:pPr>
        <w:jc w:val="center"/>
        <w:rPr>
          <w:rFonts w:ascii="Arial" w:eastAsia="Arial" w:hAnsi="Arial" w:cs="Arial"/>
          <w:sz w:val="24"/>
          <w:szCs w:val="24"/>
        </w:rPr>
      </w:pPr>
    </w:p>
    <w:p w14:paraId="2383AD4E" w14:textId="77777777" w:rsidR="003A3E66" w:rsidRPr="00E063CB" w:rsidRDefault="00000000" w:rsidP="00286B72">
      <w:pPr>
        <w:jc w:val="both"/>
        <w:rPr>
          <w:rFonts w:ascii="Arial" w:eastAsia="Arial" w:hAnsi="Arial" w:cs="Arial"/>
          <w:sz w:val="24"/>
          <w:szCs w:val="24"/>
        </w:rPr>
      </w:pPr>
      <w:r w:rsidRPr="00E063CB">
        <w:rPr>
          <w:rFonts w:ascii="Arial" w:eastAsia="Arial" w:hAnsi="Arial" w:cs="Arial"/>
          <w:b/>
          <w:bCs/>
          <w:sz w:val="24"/>
          <w:szCs w:val="24"/>
        </w:rPr>
        <w:t>CLÁUSULA PRIMERA</w:t>
      </w:r>
      <w:r w:rsidRPr="00E063CB">
        <w:rPr>
          <w:rFonts w:ascii="Arial" w:eastAsia="Arial" w:hAnsi="Arial" w:cs="Arial"/>
          <w:sz w:val="24"/>
          <w:szCs w:val="24"/>
        </w:rPr>
        <w:t xml:space="preserve"> - OBJETO: El contrato tiene por objeto la XXXXXXXXXXXXXXXXXXXXXXXXXXXXXXXXXXXXXXXXXXXXXXXXXXXXXXXXXXXXXXXXXXXXX</w:t>
      </w:r>
    </w:p>
    <w:p w14:paraId="0D9C4A27" w14:textId="77777777" w:rsidR="003A3E66" w:rsidRPr="00E063CB" w:rsidRDefault="003A3E66" w:rsidP="00286B72">
      <w:pPr>
        <w:jc w:val="both"/>
        <w:rPr>
          <w:rFonts w:ascii="Arial" w:eastAsia="Arial" w:hAnsi="Arial" w:cs="Arial"/>
          <w:sz w:val="24"/>
          <w:szCs w:val="24"/>
        </w:rPr>
      </w:pPr>
    </w:p>
    <w:p w14:paraId="3FD57237" w14:textId="2D1FE590" w:rsidR="003A3E66" w:rsidRPr="00E063CB" w:rsidRDefault="00000000" w:rsidP="00286B72">
      <w:pPr>
        <w:jc w:val="both"/>
        <w:rPr>
          <w:rFonts w:ascii="Arial" w:eastAsia="Arial" w:hAnsi="Arial" w:cs="Arial"/>
          <w:sz w:val="24"/>
          <w:szCs w:val="24"/>
        </w:rPr>
      </w:pPr>
      <w:r w:rsidRPr="00E063CB">
        <w:rPr>
          <w:rFonts w:ascii="Arial" w:eastAsia="Arial" w:hAnsi="Arial" w:cs="Arial"/>
          <w:b/>
          <w:bCs/>
          <w:sz w:val="24"/>
          <w:szCs w:val="24"/>
        </w:rPr>
        <w:t>CLÁUSULA SEGUNDA</w:t>
      </w:r>
      <w:r w:rsidRPr="00E063CB">
        <w:rPr>
          <w:rFonts w:ascii="Arial" w:eastAsia="Arial" w:hAnsi="Arial" w:cs="Arial"/>
          <w:sz w:val="24"/>
          <w:szCs w:val="24"/>
        </w:rPr>
        <w:t xml:space="preserve"> - PLAZO DE EJECUCIÓN: El plazo de ejecución del contrato es de XXXX (XX) meses, contados a partir de la fecha de suscripción del acta de inicio, previa aprobación de las garantías exigidas en el presente contrato y demás requisitos previstos en los estudios previos y la </w:t>
      </w:r>
      <w:r w:rsidR="00760FFC">
        <w:rPr>
          <w:rFonts w:ascii="Arial" w:eastAsia="Arial" w:hAnsi="Arial" w:cs="Arial"/>
          <w:sz w:val="24"/>
          <w:szCs w:val="24"/>
        </w:rPr>
        <w:t>LICITACION PUBLICA</w:t>
      </w:r>
      <w:r w:rsidRPr="00E063CB">
        <w:rPr>
          <w:rFonts w:ascii="Arial" w:eastAsia="Arial" w:hAnsi="Arial" w:cs="Arial"/>
          <w:sz w:val="24"/>
          <w:szCs w:val="24"/>
        </w:rPr>
        <w:t xml:space="preserve"> No. XXXXXXXXXXXXXXXXXXXXXXXXXXX. </w:t>
      </w:r>
    </w:p>
    <w:p w14:paraId="7A8B7CB9" w14:textId="77777777" w:rsidR="003A3E66" w:rsidRPr="00E063CB" w:rsidRDefault="003A3E66" w:rsidP="00286B72">
      <w:pPr>
        <w:jc w:val="both"/>
        <w:rPr>
          <w:rFonts w:ascii="Arial" w:eastAsia="Arial" w:hAnsi="Arial" w:cs="Arial"/>
          <w:sz w:val="24"/>
          <w:szCs w:val="24"/>
        </w:rPr>
      </w:pPr>
    </w:p>
    <w:p w14:paraId="543CAFC1" w14:textId="77777777" w:rsidR="003A3E66" w:rsidRPr="00E063CB" w:rsidRDefault="00000000" w:rsidP="00286B72">
      <w:pPr>
        <w:jc w:val="both"/>
        <w:rPr>
          <w:rFonts w:ascii="Arial" w:eastAsia="Arial" w:hAnsi="Arial" w:cs="Arial"/>
          <w:color w:val="000000"/>
          <w:sz w:val="24"/>
          <w:szCs w:val="24"/>
        </w:rPr>
      </w:pPr>
      <w:r w:rsidRPr="00E063CB">
        <w:rPr>
          <w:rFonts w:ascii="Arial" w:eastAsia="Arial" w:hAnsi="Arial" w:cs="Arial"/>
          <w:b/>
          <w:bCs/>
          <w:sz w:val="24"/>
          <w:szCs w:val="24"/>
        </w:rPr>
        <w:t>CLÁUSULA TERCERA</w:t>
      </w:r>
      <w:r w:rsidRPr="00E063CB">
        <w:rPr>
          <w:rFonts w:ascii="Arial" w:eastAsia="Arial" w:hAnsi="Arial" w:cs="Arial"/>
          <w:sz w:val="24"/>
          <w:szCs w:val="24"/>
        </w:rPr>
        <w:t xml:space="preserve"> - VALOR DEL CONTRATO: El valor del objeto contractual equivale a la suma de </w:t>
      </w:r>
      <w:r w:rsidRPr="00E063CB">
        <w:rPr>
          <w:rFonts w:ascii="Arial" w:eastAsia="Arial" w:hAnsi="Arial" w:cs="Arial"/>
          <w:b/>
          <w:bCs/>
          <w:sz w:val="24"/>
          <w:szCs w:val="24"/>
        </w:rPr>
        <w:t>XXXXXXXXXXXXXXXXXXXXXXXXXXXXXXXXXXXPESOS CON XX/100 CENTAVOS M/CTE. ($ XXXXXXXXXXXXXXXXXXXXXXXX)</w:t>
      </w:r>
      <w:r w:rsidRPr="00E063CB">
        <w:rPr>
          <w:rFonts w:ascii="Arial" w:eastAsia="Arial" w:hAnsi="Arial" w:cs="Arial"/>
          <w:b/>
          <w:bCs/>
          <w:color w:val="000000"/>
          <w:sz w:val="24"/>
          <w:szCs w:val="24"/>
        </w:rPr>
        <w:t>,</w:t>
      </w:r>
      <w:r w:rsidRPr="00E063CB">
        <w:rPr>
          <w:rFonts w:ascii="Arial" w:eastAsia="Arial" w:hAnsi="Arial" w:cs="Arial"/>
          <w:color w:val="000000"/>
          <w:sz w:val="24"/>
          <w:szCs w:val="24"/>
        </w:rPr>
        <w:t xml:space="preserve"> incluidos tributos, contribuciones, tasas, impuestos, y en general todos los gravámenes a que haya lugar, de acuerdo con la clase de contrato, tanto nacionales </w:t>
      </w:r>
      <w:r w:rsidRPr="00E063CB">
        <w:rPr>
          <w:rFonts w:ascii="Arial" w:eastAsia="Arial" w:hAnsi="Arial" w:cs="Arial"/>
          <w:color w:val="000000"/>
          <w:sz w:val="24"/>
          <w:szCs w:val="24"/>
        </w:rPr>
        <w:lastRenderedPageBreak/>
        <w:t xml:space="preserve">como territoriales, este valor corresponde al adjudicado, según </w:t>
      </w:r>
      <w:r w:rsidRPr="00E063CB">
        <w:rPr>
          <w:rFonts w:ascii="Arial" w:eastAsia="Arial" w:hAnsi="Arial" w:cs="Arial"/>
          <w:sz w:val="24"/>
          <w:szCs w:val="24"/>
        </w:rPr>
        <w:t>propuesta económica presentada y aprobada</w:t>
      </w:r>
      <w:r w:rsidRPr="00E063CB">
        <w:rPr>
          <w:rFonts w:ascii="Arial" w:eastAsia="Arial" w:hAnsi="Arial" w:cs="Arial"/>
          <w:color w:val="000000"/>
          <w:sz w:val="24"/>
          <w:szCs w:val="24"/>
        </w:rPr>
        <w:t>.</w:t>
      </w:r>
    </w:p>
    <w:p w14:paraId="372F6458" w14:textId="77777777" w:rsidR="003A3E66" w:rsidRPr="00E063CB" w:rsidRDefault="003A3E66" w:rsidP="00286B72">
      <w:pPr>
        <w:jc w:val="both"/>
        <w:rPr>
          <w:rFonts w:ascii="Arial" w:eastAsia="Arial" w:hAnsi="Arial" w:cs="Arial"/>
          <w:color w:val="000000"/>
          <w:sz w:val="24"/>
          <w:szCs w:val="24"/>
        </w:rPr>
      </w:pPr>
    </w:p>
    <w:p w14:paraId="302946A8" w14:textId="10299CD1" w:rsidR="003A3E66" w:rsidRPr="00E063CB" w:rsidRDefault="00000000" w:rsidP="00286B72">
      <w:pPr>
        <w:jc w:val="both"/>
        <w:rPr>
          <w:rFonts w:ascii="Arial" w:eastAsia="Arial" w:hAnsi="Arial" w:cs="Arial"/>
          <w:color w:val="000000"/>
          <w:sz w:val="24"/>
          <w:szCs w:val="24"/>
        </w:rPr>
      </w:pPr>
      <w:r w:rsidRPr="00E063CB">
        <w:rPr>
          <w:rFonts w:ascii="Arial" w:eastAsia="Arial" w:hAnsi="Arial" w:cs="Arial"/>
          <w:b/>
          <w:bCs/>
          <w:color w:val="000000"/>
          <w:sz w:val="24"/>
          <w:szCs w:val="24"/>
        </w:rPr>
        <w:t>PARÁGRAFO PRIMERO:</w:t>
      </w:r>
      <w:r w:rsidRPr="00E063CB">
        <w:rPr>
          <w:rFonts w:ascii="Arial" w:eastAsia="Arial" w:hAnsi="Arial" w:cs="Arial"/>
          <w:color w:val="000000"/>
          <w:sz w:val="24"/>
          <w:szCs w:val="24"/>
        </w:rPr>
        <w:t xml:space="preserve"> PROPUESTA ECONÓMICA. El contratista se obliga a ejecutar el presupuesto y el objeto contractual en las condiciones de su propuesta económica presentada en el curso del proceso de </w:t>
      </w:r>
      <w:r w:rsidR="00760FFC">
        <w:rPr>
          <w:rFonts w:ascii="Arial" w:eastAsia="Arial" w:hAnsi="Arial" w:cs="Arial"/>
          <w:color w:val="000000"/>
          <w:sz w:val="24"/>
          <w:szCs w:val="24"/>
        </w:rPr>
        <w:t>LICITACION PUBLICA</w:t>
      </w:r>
      <w:r w:rsidRPr="00E063CB">
        <w:rPr>
          <w:rFonts w:ascii="Arial" w:eastAsia="Arial" w:hAnsi="Arial" w:cs="Arial"/>
          <w:color w:val="000000"/>
          <w:sz w:val="24"/>
          <w:szCs w:val="24"/>
        </w:rPr>
        <w:t xml:space="preserve"> </w:t>
      </w:r>
      <w:r w:rsidRPr="00E063CB">
        <w:rPr>
          <w:rFonts w:ascii="Arial" w:eastAsia="Arial" w:hAnsi="Arial" w:cs="Arial"/>
          <w:sz w:val="24"/>
          <w:szCs w:val="24"/>
        </w:rPr>
        <w:t>NO. XXXXXXXXXXXXXXXXXXXX</w:t>
      </w:r>
      <w:r w:rsidRPr="00E063CB">
        <w:rPr>
          <w:rFonts w:ascii="Arial" w:eastAsia="Arial" w:hAnsi="Arial" w:cs="Arial"/>
          <w:color w:val="000000"/>
          <w:sz w:val="24"/>
          <w:szCs w:val="24"/>
        </w:rPr>
        <w:t xml:space="preserve"> y la aprobación realizada por el FONDO MIXTO DE INNOVACION Y DESARROLLO SOCIAL “FOMIDES”, de acuerdo a la propuesta económica presentada.</w:t>
      </w:r>
    </w:p>
    <w:p w14:paraId="3A8867D5" w14:textId="77777777" w:rsidR="003A3E66" w:rsidRPr="00E063CB" w:rsidRDefault="003A3E66" w:rsidP="00286B72">
      <w:pPr>
        <w:jc w:val="both"/>
        <w:rPr>
          <w:rFonts w:ascii="Arial" w:eastAsia="Arial" w:hAnsi="Arial" w:cs="Arial"/>
          <w:color w:val="000000"/>
          <w:sz w:val="24"/>
          <w:szCs w:val="24"/>
        </w:rPr>
      </w:pPr>
    </w:p>
    <w:p w14:paraId="1E043730" w14:textId="2CF5F723" w:rsidR="003A3E66" w:rsidRPr="00E063CB" w:rsidRDefault="00000000" w:rsidP="00286B72">
      <w:pPr>
        <w:jc w:val="both"/>
        <w:rPr>
          <w:rFonts w:ascii="Arial" w:eastAsia="Arial" w:hAnsi="Arial" w:cs="Arial"/>
          <w:sz w:val="24"/>
          <w:szCs w:val="24"/>
        </w:rPr>
      </w:pPr>
      <w:r w:rsidRPr="00E063CB">
        <w:rPr>
          <w:rFonts w:ascii="Arial" w:eastAsia="Arial" w:hAnsi="Arial" w:cs="Arial"/>
          <w:b/>
          <w:bCs/>
          <w:sz w:val="24"/>
          <w:szCs w:val="24"/>
        </w:rPr>
        <w:t xml:space="preserve">CLÁUSULA CUARTA - </w:t>
      </w:r>
      <w:r w:rsidRPr="00E063CB">
        <w:rPr>
          <w:rFonts w:ascii="Arial" w:eastAsia="Arial" w:hAnsi="Arial" w:cs="Arial"/>
          <w:sz w:val="24"/>
          <w:szCs w:val="24"/>
        </w:rPr>
        <w:t xml:space="preserve">ALCANCE DEL OBJETO DEL CONTRATO:  El Contratista se obliga a cumplir de manera estricta, fiel, diligente y eficiente con lo contemplado y exigido en el marco del PROCESO DE </w:t>
      </w:r>
      <w:r w:rsidR="00760FFC">
        <w:rPr>
          <w:rFonts w:ascii="Arial" w:eastAsia="Arial" w:hAnsi="Arial" w:cs="Arial"/>
          <w:sz w:val="24"/>
          <w:szCs w:val="24"/>
        </w:rPr>
        <w:t>LICITACION PUBLICA</w:t>
      </w:r>
      <w:r w:rsidRPr="00E063CB">
        <w:rPr>
          <w:rFonts w:ascii="Arial" w:eastAsia="Arial" w:hAnsi="Arial" w:cs="Arial"/>
          <w:sz w:val="24"/>
          <w:szCs w:val="24"/>
        </w:rPr>
        <w:t xml:space="preserve"> No. XXXXXXXXXXXXXXXXX, las especificaciones técnicas, con la intervención de las áreas afectadas de infraestructura vial secundaría o terciaria la cual se llevará a cabo mediante el sistema de horas máquina a todo costo, con el fin de responder a las emergencias, mitigar riesgos existentes y minimizar los impactos negativos en las comunidades y el territorio  y demás requerimientos que hacen parte del expediente con el cual fue viabilizado el presente proyecto, por el Departamento Nacional de Planeación y el Departamento de Casanare.</w:t>
      </w:r>
    </w:p>
    <w:p w14:paraId="22C5F9FE" w14:textId="77777777" w:rsidR="003A3E66" w:rsidRPr="00E063CB" w:rsidRDefault="003A3E66" w:rsidP="00286B72">
      <w:pPr>
        <w:jc w:val="both"/>
        <w:rPr>
          <w:rFonts w:ascii="Arial" w:eastAsia="Arial" w:hAnsi="Arial" w:cs="Arial"/>
          <w:sz w:val="24"/>
          <w:szCs w:val="24"/>
        </w:rPr>
      </w:pPr>
    </w:p>
    <w:p w14:paraId="219AB6AB" w14:textId="0BCBE28E" w:rsidR="00224E97" w:rsidRPr="00224E97" w:rsidRDefault="00000000" w:rsidP="00224E97">
      <w:pPr>
        <w:jc w:val="both"/>
        <w:rPr>
          <w:rFonts w:ascii="Arial" w:eastAsia="Arial" w:hAnsi="Arial" w:cs="Arial"/>
          <w:b/>
          <w:bCs/>
          <w:sz w:val="24"/>
          <w:szCs w:val="24"/>
        </w:rPr>
      </w:pPr>
      <w:r w:rsidRPr="00224E97">
        <w:rPr>
          <w:rFonts w:ascii="Arial" w:eastAsia="Arial" w:hAnsi="Arial" w:cs="Arial"/>
          <w:b/>
          <w:bCs/>
          <w:sz w:val="24"/>
          <w:szCs w:val="24"/>
        </w:rPr>
        <w:t xml:space="preserve">CLÁUSULA QUINTA - FORMA DE PAGO: </w:t>
      </w:r>
      <w:r w:rsidR="00224E97" w:rsidRPr="00224E97">
        <w:rPr>
          <w:rFonts w:ascii="Arial" w:eastAsia="Arial" w:hAnsi="Arial" w:cs="Arial"/>
          <w:b/>
          <w:bCs/>
          <w:sz w:val="24"/>
          <w:szCs w:val="24"/>
        </w:rPr>
        <w:t xml:space="preserve">ANTICIPO.  </w:t>
      </w:r>
      <w:r w:rsidR="00224E97" w:rsidRPr="00224E97">
        <w:rPr>
          <w:rFonts w:ascii="Arial" w:eastAsia="Arial" w:hAnsi="Arial" w:cs="Arial"/>
          <w:sz w:val="24"/>
          <w:szCs w:val="24"/>
        </w:rPr>
        <w:t>Se entregará a manera de anticipo el veinticinco (25%), del valor del contrato de obra civil, previa presentación del plan de inversión del anticipo, acta de anticipo, aprobación de las garantías exigidas y la suscripción de la respectiva acta de inicio.</w:t>
      </w:r>
    </w:p>
    <w:p w14:paraId="475E9051" w14:textId="77777777" w:rsidR="00224E97" w:rsidRDefault="00224E97" w:rsidP="00224E97">
      <w:pPr>
        <w:jc w:val="both"/>
        <w:rPr>
          <w:rFonts w:ascii="Arial" w:eastAsia="Arial" w:hAnsi="Arial" w:cs="Arial"/>
          <w:b/>
          <w:bCs/>
          <w:sz w:val="24"/>
          <w:szCs w:val="24"/>
        </w:rPr>
      </w:pPr>
    </w:p>
    <w:p w14:paraId="11D3573C" w14:textId="77777777" w:rsidR="00224E97" w:rsidRPr="004669E2" w:rsidRDefault="00224E97" w:rsidP="00224E97">
      <w:pPr>
        <w:jc w:val="both"/>
        <w:rPr>
          <w:rFonts w:ascii="Arial" w:eastAsia="Arial" w:hAnsi="Arial" w:cs="Arial"/>
          <w:sz w:val="24"/>
          <w:szCs w:val="24"/>
        </w:rPr>
      </w:pPr>
      <w:r>
        <w:rPr>
          <w:rFonts w:ascii="Arial" w:eastAsia="Arial" w:hAnsi="Arial" w:cs="Arial"/>
          <w:b/>
          <w:bCs/>
          <w:sz w:val="24"/>
          <w:szCs w:val="24"/>
        </w:rPr>
        <w:t xml:space="preserve">Nota 1: </w:t>
      </w:r>
      <w:r w:rsidRPr="004669E2">
        <w:rPr>
          <w:rFonts w:ascii="Arial" w:eastAsia="Arial" w:hAnsi="Arial" w:cs="Arial"/>
          <w:sz w:val="24"/>
          <w:szCs w:val="24"/>
        </w:rPr>
        <w:t>El anticipo se desembolsará de acuerdo con la disponibilidad del flujo de caja del proyecto, así como con la disponibilidad de recursos del Sistema General de Regalías (SGR).</w:t>
      </w:r>
    </w:p>
    <w:p w14:paraId="73C64A2C" w14:textId="77777777" w:rsidR="00224E97" w:rsidRPr="004669E2" w:rsidRDefault="00224E97" w:rsidP="00224E97">
      <w:pPr>
        <w:jc w:val="both"/>
        <w:rPr>
          <w:rFonts w:ascii="Arial" w:eastAsia="Arial" w:hAnsi="Arial" w:cs="Arial"/>
          <w:sz w:val="24"/>
          <w:szCs w:val="24"/>
        </w:rPr>
      </w:pPr>
    </w:p>
    <w:p w14:paraId="19186EBA" w14:textId="77777777" w:rsidR="00224E97" w:rsidRDefault="00224E97" w:rsidP="00224E97">
      <w:pPr>
        <w:jc w:val="both"/>
        <w:rPr>
          <w:rFonts w:ascii="Arial" w:eastAsia="Arial" w:hAnsi="Arial" w:cs="Arial"/>
          <w:sz w:val="24"/>
          <w:szCs w:val="24"/>
        </w:rPr>
      </w:pPr>
      <w:r w:rsidRPr="004669E2">
        <w:rPr>
          <w:rFonts w:ascii="Arial" w:eastAsia="Arial" w:hAnsi="Arial" w:cs="Arial"/>
          <w:sz w:val="24"/>
          <w:szCs w:val="24"/>
        </w:rPr>
        <w:t>En caso de que al momento del desembolso no sea posible girar la totalidad del anticipo equivalente al veinticinco por ciento (25 %) del valor del contrato, la entidad efectuará un pago parcial por el valor disponible, y el saldo restante será desembolsado una vez exista disponibilidad de recursos, sin que ello genere el reconocimiento de intereses, indemnizaciones o reclamaciones a cargo de la entidad.</w:t>
      </w:r>
    </w:p>
    <w:p w14:paraId="595C890B" w14:textId="77777777" w:rsidR="00224E97" w:rsidRDefault="00224E97" w:rsidP="00224E97">
      <w:pPr>
        <w:jc w:val="both"/>
        <w:rPr>
          <w:rFonts w:ascii="Arial" w:eastAsia="Arial" w:hAnsi="Arial" w:cs="Arial"/>
          <w:b/>
          <w:bCs/>
          <w:sz w:val="24"/>
          <w:szCs w:val="24"/>
        </w:rPr>
      </w:pPr>
    </w:p>
    <w:p w14:paraId="4E026308" w14:textId="77777777" w:rsidR="00224E97" w:rsidRPr="00ED68B7" w:rsidRDefault="00224E97" w:rsidP="00224E97">
      <w:pPr>
        <w:jc w:val="both"/>
        <w:rPr>
          <w:rFonts w:ascii="Arial" w:eastAsia="Arial" w:hAnsi="Arial" w:cs="Arial"/>
          <w:sz w:val="24"/>
          <w:szCs w:val="24"/>
        </w:rPr>
      </w:pPr>
      <w:r w:rsidRPr="00ED68B7">
        <w:rPr>
          <w:rFonts w:ascii="Arial" w:eastAsia="Arial" w:hAnsi="Arial" w:cs="Arial"/>
          <w:b/>
          <w:bCs/>
          <w:sz w:val="24"/>
          <w:szCs w:val="24"/>
        </w:rPr>
        <w:t xml:space="preserve">Nota </w:t>
      </w:r>
      <w:r>
        <w:rPr>
          <w:rFonts w:ascii="Arial" w:eastAsia="Arial" w:hAnsi="Arial" w:cs="Arial"/>
          <w:b/>
          <w:bCs/>
          <w:sz w:val="24"/>
          <w:szCs w:val="24"/>
        </w:rPr>
        <w:t>2</w:t>
      </w:r>
      <w:r w:rsidRPr="00ED68B7">
        <w:rPr>
          <w:rFonts w:ascii="Arial" w:eastAsia="Arial" w:hAnsi="Arial" w:cs="Arial"/>
          <w:b/>
          <w:bCs/>
          <w:sz w:val="24"/>
          <w:szCs w:val="24"/>
        </w:rPr>
        <w:t>:</w:t>
      </w:r>
      <w:r w:rsidRPr="00ED68B7">
        <w:rPr>
          <w:rFonts w:ascii="Arial" w:eastAsia="Arial" w:hAnsi="Arial" w:cs="Arial"/>
          <w:sz w:val="24"/>
          <w:szCs w:val="24"/>
        </w:rPr>
        <w:t xml:space="preserve"> El Contratista deberá abrir una cuenta específica para el manejo de los recursos derivados del contrato. Los recursos entregados en calidad de anticipo solo </w:t>
      </w:r>
      <w:r w:rsidRPr="00ED68B7">
        <w:rPr>
          <w:rFonts w:ascii="Arial" w:eastAsia="Arial" w:hAnsi="Arial" w:cs="Arial"/>
          <w:sz w:val="24"/>
          <w:szCs w:val="24"/>
        </w:rPr>
        <w:lastRenderedPageBreak/>
        <w:t>podrán ser utilizados para gastos propios de la ejecución del contrato de obra civil, conforme al plan de inversión del anticipo.</w:t>
      </w:r>
    </w:p>
    <w:p w14:paraId="4C9E034C" w14:textId="77777777" w:rsidR="00224E97" w:rsidRPr="00ED68B7" w:rsidRDefault="00224E97" w:rsidP="00224E97">
      <w:pPr>
        <w:jc w:val="both"/>
        <w:rPr>
          <w:rFonts w:ascii="Arial" w:eastAsia="Arial" w:hAnsi="Arial" w:cs="Arial"/>
          <w:sz w:val="24"/>
          <w:szCs w:val="24"/>
        </w:rPr>
      </w:pPr>
    </w:p>
    <w:p w14:paraId="64F148D5" w14:textId="77777777" w:rsidR="00224E97" w:rsidRPr="00ED68B7" w:rsidRDefault="00224E97" w:rsidP="00224E97">
      <w:pPr>
        <w:jc w:val="both"/>
        <w:rPr>
          <w:rFonts w:ascii="Arial" w:eastAsia="Arial" w:hAnsi="Arial" w:cs="Arial"/>
          <w:sz w:val="24"/>
          <w:szCs w:val="24"/>
        </w:rPr>
      </w:pPr>
      <w:r w:rsidRPr="00ED68B7">
        <w:rPr>
          <w:rFonts w:ascii="Arial" w:eastAsia="Arial" w:hAnsi="Arial" w:cs="Arial"/>
          <w:sz w:val="24"/>
          <w:szCs w:val="24"/>
        </w:rPr>
        <w:t>El reintegro de los rendimientos financieros deberá efectuarse conforme a lo establecido en la Circular Externa 021 del Ministerio de Hacienda y Crédito Público – Dirección General de Crédito Público y Tesoro Nacional, el artículo 33 del Decreto 4730 de 2005, el Decreto 1853 de 2015 y demás normas que los modifiquen, adicionen o sustituyan.</w:t>
      </w:r>
    </w:p>
    <w:p w14:paraId="1784057F" w14:textId="77777777" w:rsidR="00224E97" w:rsidRPr="00ED68B7" w:rsidRDefault="00224E97" w:rsidP="00224E97">
      <w:pPr>
        <w:jc w:val="both"/>
        <w:rPr>
          <w:rFonts w:ascii="Arial" w:eastAsia="Arial" w:hAnsi="Arial" w:cs="Arial"/>
          <w:sz w:val="24"/>
          <w:szCs w:val="24"/>
        </w:rPr>
      </w:pPr>
    </w:p>
    <w:p w14:paraId="3ED3A51D" w14:textId="77777777" w:rsidR="00224E97" w:rsidRPr="00ED68B7" w:rsidRDefault="00224E97" w:rsidP="00224E97">
      <w:pPr>
        <w:jc w:val="both"/>
        <w:rPr>
          <w:rFonts w:ascii="Arial" w:eastAsia="Arial" w:hAnsi="Arial" w:cs="Arial"/>
          <w:sz w:val="24"/>
          <w:szCs w:val="24"/>
        </w:rPr>
      </w:pPr>
      <w:r w:rsidRPr="00ED68B7">
        <w:rPr>
          <w:rFonts w:ascii="Arial" w:eastAsia="Arial" w:hAnsi="Arial" w:cs="Arial"/>
          <w:sz w:val="24"/>
          <w:szCs w:val="24"/>
        </w:rPr>
        <w:t>El reintegro podrá realizarse mediante consignación bancaria, transferencia electrónica y/o a través del sistema SEBRA (Servicios Electrónicos del Banco de la República), cuando aplique.</w:t>
      </w:r>
    </w:p>
    <w:p w14:paraId="58722A6B" w14:textId="77777777" w:rsidR="00224E97" w:rsidRPr="00ED68B7" w:rsidRDefault="00224E97" w:rsidP="00224E97">
      <w:pPr>
        <w:jc w:val="both"/>
        <w:rPr>
          <w:rFonts w:ascii="Arial" w:eastAsia="Arial" w:hAnsi="Arial" w:cs="Arial"/>
          <w:sz w:val="24"/>
          <w:szCs w:val="24"/>
        </w:rPr>
      </w:pPr>
    </w:p>
    <w:p w14:paraId="2ED21F64" w14:textId="77777777" w:rsidR="00224E97" w:rsidRPr="00ED68B7" w:rsidRDefault="00224E97" w:rsidP="00224E97">
      <w:pPr>
        <w:jc w:val="both"/>
        <w:rPr>
          <w:rFonts w:ascii="Arial" w:eastAsia="Arial" w:hAnsi="Arial" w:cs="Arial"/>
          <w:sz w:val="24"/>
          <w:szCs w:val="24"/>
        </w:rPr>
      </w:pPr>
      <w:r w:rsidRPr="00ED68B7">
        <w:rPr>
          <w:rFonts w:ascii="Arial" w:eastAsia="Arial" w:hAnsi="Arial" w:cs="Arial"/>
          <w:sz w:val="24"/>
          <w:szCs w:val="24"/>
        </w:rPr>
        <w:t>El contratista deberá remitir mensualmente al fondo mixto de innovación y desarrollo social – FOMIDES y a la interventoría y/o supervisión contractual según corresponda el soporte correspondiente al reintegro realizado, indicando:</w:t>
      </w:r>
    </w:p>
    <w:p w14:paraId="4E0B14F8" w14:textId="77777777" w:rsidR="00224E97" w:rsidRPr="00ED68B7" w:rsidRDefault="00224E97" w:rsidP="00224E97">
      <w:pPr>
        <w:jc w:val="both"/>
        <w:rPr>
          <w:rFonts w:ascii="Arial" w:eastAsia="Arial" w:hAnsi="Arial" w:cs="Arial"/>
          <w:sz w:val="24"/>
          <w:szCs w:val="24"/>
        </w:rPr>
      </w:pPr>
    </w:p>
    <w:p w14:paraId="1A305F8A" w14:textId="77777777" w:rsidR="00224E97" w:rsidRPr="00ED68B7" w:rsidRDefault="00224E97" w:rsidP="00224E97">
      <w:pPr>
        <w:numPr>
          <w:ilvl w:val="0"/>
          <w:numId w:val="19"/>
        </w:numPr>
        <w:pBdr>
          <w:top w:val="nil"/>
          <w:left w:val="nil"/>
          <w:bottom w:val="nil"/>
          <w:right w:val="nil"/>
          <w:between w:val="nil"/>
        </w:pBdr>
        <w:jc w:val="both"/>
        <w:rPr>
          <w:rFonts w:ascii="Arial" w:eastAsia="Arial" w:hAnsi="Arial" w:cs="Arial"/>
          <w:color w:val="000000"/>
          <w:sz w:val="24"/>
          <w:szCs w:val="24"/>
        </w:rPr>
      </w:pPr>
      <w:r w:rsidRPr="00ED68B7">
        <w:rPr>
          <w:rFonts w:ascii="Arial" w:eastAsia="Arial" w:hAnsi="Arial" w:cs="Arial"/>
          <w:color w:val="000000"/>
          <w:sz w:val="24"/>
          <w:szCs w:val="24"/>
        </w:rPr>
        <w:t xml:space="preserve">Número y año del contrato. </w:t>
      </w:r>
    </w:p>
    <w:p w14:paraId="4CCDE4C2" w14:textId="77777777" w:rsidR="00224E97" w:rsidRPr="00ED68B7" w:rsidRDefault="00224E97" w:rsidP="00224E97">
      <w:pPr>
        <w:numPr>
          <w:ilvl w:val="0"/>
          <w:numId w:val="19"/>
        </w:numPr>
        <w:pBdr>
          <w:top w:val="nil"/>
          <w:left w:val="nil"/>
          <w:bottom w:val="nil"/>
          <w:right w:val="nil"/>
          <w:between w:val="nil"/>
        </w:pBdr>
        <w:jc w:val="both"/>
        <w:rPr>
          <w:rFonts w:ascii="Arial" w:eastAsia="Arial" w:hAnsi="Arial" w:cs="Arial"/>
          <w:color w:val="000000"/>
          <w:sz w:val="24"/>
          <w:szCs w:val="24"/>
        </w:rPr>
      </w:pPr>
      <w:r w:rsidRPr="00ED68B7">
        <w:rPr>
          <w:rFonts w:ascii="Arial" w:eastAsia="Arial" w:hAnsi="Arial" w:cs="Arial"/>
          <w:color w:val="000000"/>
          <w:sz w:val="24"/>
          <w:szCs w:val="24"/>
        </w:rPr>
        <w:t xml:space="preserve">Nombre del contratista. </w:t>
      </w:r>
    </w:p>
    <w:p w14:paraId="11CDC617" w14:textId="77777777" w:rsidR="00224E97" w:rsidRPr="00ED68B7" w:rsidRDefault="00224E97" w:rsidP="00224E97">
      <w:pPr>
        <w:numPr>
          <w:ilvl w:val="0"/>
          <w:numId w:val="19"/>
        </w:numPr>
        <w:pBdr>
          <w:top w:val="nil"/>
          <w:left w:val="nil"/>
          <w:bottom w:val="nil"/>
          <w:right w:val="nil"/>
          <w:between w:val="nil"/>
        </w:pBdr>
        <w:jc w:val="both"/>
        <w:rPr>
          <w:rFonts w:ascii="Arial" w:eastAsia="Arial" w:hAnsi="Arial" w:cs="Arial"/>
          <w:color w:val="000000"/>
          <w:sz w:val="24"/>
          <w:szCs w:val="24"/>
        </w:rPr>
      </w:pPr>
      <w:r w:rsidRPr="00ED68B7">
        <w:rPr>
          <w:rFonts w:ascii="Arial" w:eastAsia="Arial" w:hAnsi="Arial" w:cs="Arial"/>
          <w:color w:val="000000"/>
          <w:sz w:val="24"/>
          <w:szCs w:val="24"/>
        </w:rPr>
        <w:t xml:space="preserve">Periodo liquidado. </w:t>
      </w:r>
    </w:p>
    <w:p w14:paraId="1E350B24" w14:textId="77777777" w:rsidR="00224E97" w:rsidRPr="00ED68B7" w:rsidRDefault="00224E97" w:rsidP="00224E97">
      <w:pPr>
        <w:numPr>
          <w:ilvl w:val="0"/>
          <w:numId w:val="19"/>
        </w:numPr>
        <w:pBdr>
          <w:top w:val="nil"/>
          <w:left w:val="nil"/>
          <w:bottom w:val="nil"/>
          <w:right w:val="nil"/>
          <w:between w:val="nil"/>
        </w:pBdr>
        <w:jc w:val="both"/>
        <w:rPr>
          <w:rFonts w:ascii="Arial" w:eastAsia="Arial" w:hAnsi="Arial" w:cs="Arial"/>
          <w:color w:val="000000"/>
          <w:sz w:val="24"/>
          <w:szCs w:val="24"/>
        </w:rPr>
      </w:pPr>
      <w:r w:rsidRPr="00ED68B7">
        <w:rPr>
          <w:rFonts w:ascii="Arial" w:eastAsia="Arial" w:hAnsi="Arial" w:cs="Arial"/>
          <w:color w:val="000000"/>
          <w:sz w:val="24"/>
          <w:szCs w:val="24"/>
        </w:rPr>
        <w:t xml:space="preserve">Valor reintegrado. </w:t>
      </w:r>
    </w:p>
    <w:p w14:paraId="73F9330D" w14:textId="77777777" w:rsidR="00224E97" w:rsidRPr="00ED68B7" w:rsidRDefault="00224E97" w:rsidP="00224E97">
      <w:pPr>
        <w:numPr>
          <w:ilvl w:val="0"/>
          <w:numId w:val="19"/>
        </w:numPr>
        <w:pBdr>
          <w:top w:val="nil"/>
          <w:left w:val="nil"/>
          <w:bottom w:val="nil"/>
          <w:right w:val="nil"/>
          <w:between w:val="nil"/>
        </w:pBdr>
        <w:jc w:val="both"/>
        <w:rPr>
          <w:rFonts w:ascii="Arial" w:eastAsia="Arial" w:hAnsi="Arial" w:cs="Arial"/>
          <w:color w:val="000000"/>
          <w:sz w:val="24"/>
          <w:szCs w:val="24"/>
        </w:rPr>
      </w:pPr>
      <w:r w:rsidRPr="00ED68B7">
        <w:rPr>
          <w:rFonts w:ascii="Arial" w:eastAsia="Arial" w:hAnsi="Arial" w:cs="Arial"/>
          <w:color w:val="000000"/>
          <w:sz w:val="24"/>
          <w:szCs w:val="24"/>
        </w:rPr>
        <w:t xml:space="preserve">Concepto correspondiente a rendimientos financieros del anticipo. </w:t>
      </w:r>
    </w:p>
    <w:p w14:paraId="3A2864CC" w14:textId="77777777" w:rsidR="00224E97" w:rsidRPr="00ED68B7" w:rsidRDefault="00224E97" w:rsidP="00224E97">
      <w:pPr>
        <w:pBdr>
          <w:top w:val="nil"/>
          <w:left w:val="nil"/>
          <w:bottom w:val="nil"/>
          <w:right w:val="nil"/>
          <w:between w:val="nil"/>
        </w:pBdr>
        <w:ind w:left="720"/>
        <w:jc w:val="both"/>
        <w:rPr>
          <w:rFonts w:ascii="Arial" w:eastAsia="Arial" w:hAnsi="Arial" w:cs="Arial"/>
          <w:color w:val="000000"/>
          <w:sz w:val="24"/>
          <w:szCs w:val="24"/>
        </w:rPr>
      </w:pPr>
    </w:p>
    <w:p w14:paraId="3AAFAF51" w14:textId="77777777" w:rsidR="00224E97" w:rsidRPr="00ED68B7" w:rsidRDefault="00224E97" w:rsidP="00224E97">
      <w:pPr>
        <w:jc w:val="both"/>
        <w:rPr>
          <w:rFonts w:ascii="Arial" w:eastAsia="Arial" w:hAnsi="Arial" w:cs="Arial"/>
          <w:sz w:val="24"/>
          <w:szCs w:val="24"/>
        </w:rPr>
      </w:pPr>
      <w:r w:rsidRPr="00ED68B7">
        <w:rPr>
          <w:rFonts w:ascii="Arial" w:eastAsia="Arial" w:hAnsi="Arial" w:cs="Arial"/>
          <w:sz w:val="24"/>
          <w:szCs w:val="24"/>
        </w:rPr>
        <w:t>La interventoría y/o supervisión contractual según corresponda deberá verificar el cumplimiento de esta obligación y la concordancia entre los valores reintegrados y los extractos bancarios.</w:t>
      </w:r>
    </w:p>
    <w:p w14:paraId="00E57BAA" w14:textId="77777777" w:rsidR="00224E97" w:rsidRPr="00ED68B7" w:rsidRDefault="00224E97" w:rsidP="00224E97">
      <w:pPr>
        <w:jc w:val="both"/>
        <w:rPr>
          <w:rFonts w:ascii="Arial" w:eastAsia="Arial" w:hAnsi="Arial" w:cs="Arial"/>
          <w:sz w:val="24"/>
          <w:szCs w:val="24"/>
        </w:rPr>
      </w:pPr>
    </w:p>
    <w:p w14:paraId="7EC5D5F0" w14:textId="77777777" w:rsidR="00224E97" w:rsidRPr="00224E97" w:rsidRDefault="00224E97" w:rsidP="00224E97">
      <w:pPr>
        <w:rPr>
          <w:rFonts w:ascii="Arial" w:eastAsia="Arial" w:hAnsi="Arial" w:cs="Arial"/>
          <w:b/>
          <w:bCs/>
          <w:sz w:val="24"/>
          <w:szCs w:val="24"/>
        </w:rPr>
      </w:pPr>
      <w:r w:rsidRPr="00224E97">
        <w:rPr>
          <w:rFonts w:ascii="Arial" w:eastAsia="Arial" w:hAnsi="Arial" w:cs="Arial"/>
          <w:b/>
          <w:bCs/>
          <w:sz w:val="24"/>
          <w:szCs w:val="24"/>
        </w:rPr>
        <w:t>FORMA DE PAGO.</w:t>
      </w:r>
    </w:p>
    <w:p w14:paraId="2A8E47DA" w14:textId="43ECF544" w:rsidR="00224E97" w:rsidRPr="00224E97" w:rsidRDefault="00224E97" w:rsidP="00224E97">
      <w:pPr>
        <w:jc w:val="both"/>
        <w:rPr>
          <w:rFonts w:ascii="Arial" w:eastAsia="Arial" w:hAnsi="Arial" w:cs="Arial"/>
          <w:b/>
          <w:bCs/>
          <w:sz w:val="24"/>
          <w:szCs w:val="24"/>
        </w:rPr>
      </w:pPr>
      <w:r w:rsidRPr="00224E97">
        <w:rPr>
          <w:rFonts w:ascii="Arial" w:eastAsia="Arial" w:hAnsi="Arial" w:cs="Arial"/>
          <w:b/>
          <w:bCs/>
          <w:sz w:val="24"/>
          <w:szCs w:val="24"/>
        </w:rPr>
        <w:t>PAGOS PARCIALES</w:t>
      </w:r>
      <w:r>
        <w:rPr>
          <w:rFonts w:ascii="Arial" w:eastAsia="Arial" w:hAnsi="Arial" w:cs="Arial"/>
          <w:b/>
          <w:bCs/>
          <w:sz w:val="24"/>
          <w:szCs w:val="24"/>
        </w:rPr>
        <w:t xml:space="preserve">: </w:t>
      </w:r>
      <w:r w:rsidRPr="00ED68B7">
        <w:rPr>
          <w:rFonts w:ascii="Arial" w:eastAsia="Arial" w:hAnsi="Arial" w:cs="Arial"/>
          <w:sz w:val="24"/>
          <w:szCs w:val="24"/>
        </w:rPr>
        <w:t>Se cancelará el contrato, hasta por el noventa por ciento (90%) del valor del presupuesto,  mediante actas parciales; el valor del acta parcial estará de  acuerdo con el porcentaje de  avance de actividades ejecutadas; previa verificación por parte de interventoría y del director ejecutivo de FOMIDES en calidad de supervisor del cumplimiento mediante la presentación de un informe de actividades que acredite el avance parcial del contrato; además, se deberá comprobar el pago de los aportes al sistema de seguridad social y parafiscales correspondientes al personal vinculado a la propuesta, con la presentación de la respectiva factura electrónica; del valor del acta parcial, se amortizara el porcentaje entregado a manera de anticipo, de manera adicional se descontaran, los respectivos impuestos nacionales, municipales, que le sean aplicables y las respectivas estampillas territoriales.</w:t>
      </w:r>
    </w:p>
    <w:p w14:paraId="2F6733A3" w14:textId="77777777" w:rsidR="00224E97" w:rsidRPr="00ED68B7" w:rsidRDefault="00224E97" w:rsidP="00224E97">
      <w:pPr>
        <w:jc w:val="both"/>
        <w:rPr>
          <w:rFonts w:ascii="Arial" w:eastAsia="Arial" w:hAnsi="Arial" w:cs="Arial"/>
          <w:sz w:val="24"/>
          <w:szCs w:val="24"/>
        </w:rPr>
      </w:pPr>
    </w:p>
    <w:p w14:paraId="2534CBF5" w14:textId="77777777" w:rsidR="00224E97" w:rsidRPr="00ED68B7" w:rsidRDefault="00224E97" w:rsidP="00224E97">
      <w:pPr>
        <w:jc w:val="both"/>
        <w:rPr>
          <w:rFonts w:ascii="Arial" w:eastAsia="Arial" w:hAnsi="Arial" w:cs="Arial"/>
          <w:sz w:val="24"/>
          <w:szCs w:val="24"/>
        </w:rPr>
      </w:pPr>
      <w:r w:rsidRPr="00ED68B7">
        <w:rPr>
          <w:rFonts w:ascii="Arial" w:eastAsia="Arial" w:hAnsi="Arial" w:cs="Arial"/>
          <w:b/>
          <w:bCs/>
          <w:sz w:val="24"/>
          <w:szCs w:val="24"/>
        </w:rPr>
        <w:t>Nota 1:</w:t>
      </w:r>
      <w:r w:rsidRPr="00ED68B7">
        <w:rPr>
          <w:rFonts w:ascii="Arial" w:eastAsia="Arial" w:hAnsi="Arial" w:cs="Arial"/>
          <w:sz w:val="24"/>
          <w:szCs w:val="24"/>
        </w:rPr>
        <w:t xml:space="preserve"> El Contratista deberá suministrar una cuenta específica diferente a la del manejo del anticipo para el manejo de los recursos derivados del contrato.</w:t>
      </w:r>
    </w:p>
    <w:p w14:paraId="75814460" w14:textId="77777777" w:rsidR="00224E97" w:rsidRPr="00ED68B7" w:rsidRDefault="00224E97" w:rsidP="00224E97">
      <w:pPr>
        <w:jc w:val="both"/>
        <w:rPr>
          <w:rFonts w:ascii="Arial" w:eastAsia="Arial" w:hAnsi="Arial" w:cs="Arial"/>
          <w:sz w:val="24"/>
          <w:szCs w:val="24"/>
        </w:rPr>
      </w:pPr>
    </w:p>
    <w:p w14:paraId="7B2916ED" w14:textId="77777777" w:rsidR="00224E97" w:rsidRPr="00ED68B7" w:rsidRDefault="00224E97" w:rsidP="00224E97">
      <w:pPr>
        <w:jc w:val="both"/>
        <w:rPr>
          <w:rFonts w:ascii="Arial" w:eastAsia="Arial" w:hAnsi="Arial" w:cs="Arial"/>
          <w:sz w:val="24"/>
          <w:szCs w:val="24"/>
        </w:rPr>
      </w:pPr>
      <w:r w:rsidRPr="00ED68B7">
        <w:rPr>
          <w:rFonts w:ascii="Arial" w:eastAsia="Arial" w:hAnsi="Arial" w:cs="Arial"/>
          <w:b/>
          <w:bCs/>
          <w:sz w:val="24"/>
          <w:szCs w:val="24"/>
        </w:rPr>
        <w:t>Nota 2:</w:t>
      </w:r>
      <w:r w:rsidRPr="00ED68B7">
        <w:rPr>
          <w:rFonts w:ascii="Arial" w:eastAsia="Arial" w:hAnsi="Arial" w:cs="Arial"/>
          <w:sz w:val="24"/>
          <w:szCs w:val="24"/>
        </w:rPr>
        <w:t xml:space="preserve"> En atención a la fuente de financiación del presente contrato, que corresponde a un proyecto de inversión del </w:t>
      </w:r>
      <w:r w:rsidRPr="00ED68B7">
        <w:rPr>
          <w:rFonts w:ascii="Arial" w:eastAsia="Arial" w:hAnsi="Arial" w:cs="Arial"/>
          <w:b/>
          <w:bCs/>
          <w:sz w:val="24"/>
          <w:szCs w:val="24"/>
        </w:rPr>
        <w:t>SISTEMA GENERAL DE REGALÍAS (SGR)</w:t>
      </w:r>
      <w:r w:rsidRPr="00ED68B7">
        <w:rPr>
          <w:rFonts w:ascii="Arial" w:eastAsia="Arial" w:hAnsi="Arial" w:cs="Arial"/>
          <w:sz w:val="24"/>
          <w:szCs w:val="24"/>
        </w:rPr>
        <w:t xml:space="preserve"> el pago de las actas parciales y pago final de liquidación, estarán sujetos a la disponibilidad y flujo de los recursos.</w:t>
      </w:r>
    </w:p>
    <w:p w14:paraId="72616C45" w14:textId="77777777" w:rsidR="00224E97" w:rsidRPr="00ED68B7" w:rsidRDefault="00224E97" w:rsidP="00224E97">
      <w:pPr>
        <w:jc w:val="both"/>
        <w:rPr>
          <w:rFonts w:ascii="Arial" w:eastAsia="Arial" w:hAnsi="Arial" w:cs="Arial"/>
          <w:sz w:val="24"/>
          <w:szCs w:val="24"/>
        </w:rPr>
      </w:pPr>
    </w:p>
    <w:p w14:paraId="65FD1D40" w14:textId="09D2ECC9" w:rsidR="00224E97" w:rsidRPr="00224E97" w:rsidRDefault="00224E97" w:rsidP="00224E97">
      <w:pPr>
        <w:jc w:val="both"/>
        <w:rPr>
          <w:rFonts w:ascii="Arial" w:eastAsia="Arial" w:hAnsi="Arial" w:cs="Arial"/>
          <w:b/>
          <w:bCs/>
          <w:sz w:val="24"/>
          <w:szCs w:val="24"/>
        </w:rPr>
      </w:pPr>
      <w:r w:rsidRPr="00224E97">
        <w:rPr>
          <w:rFonts w:ascii="Arial" w:eastAsia="Arial" w:hAnsi="Arial" w:cs="Arial"/>
          <w:b/>
          <w:bCs/>
          <w:sz w:val="24"/>
          <w:szCs w:val="24"/>
        </w:rPr>
        <w:t>PAGO FINAL</w:t>
      </w:r>
      <w:r>
        <w:rPr>
          <w:rFonts w:ascii="Arial" w:eastAsia="Arial" w:hAnsi="Arial" w:cs="Arial"/>
          <w:b/>
          <w:bCs/>
          <w:sz w:val="24"/>
          <w:szCs w:val="24"/>
        </w:rPr>
        <w:t xml:space="preserve">: </w:t>
      </w:r>
      <w:r w:rsidRPr="00ED68B7">
        <w:rPr>
          <w:rFonts w:ascii="Arial" w:eastAsia="Arial" w:hAnsi="Arial" w:cs="Arial"/>
          <w:sz w:val="24"/>
          <w:szCs w:val="24"/>
        </w:rPr>
        <w:t xml:space="preserve">Corresponde al diez por ciento (10%) del valor total del contrato, previo cumplimiento de los siguientes requisitos: a) Suscripción de las Actas:  de terminación, recibo y liquidación, por parte del supervisor y el interventor. b) Actualización de la vigencia de las garantías. c) Presentación de la respectiva factura electrónica. d) Paz y salvo del pago a los aportes al sistema de seguridad social y parafiscales, aprobado por el interventor y del director ejecutivo de FOMIDES, en su calidad de supervisor del contrato de </w:t>
      </w:r>
      <w:r>
        <w:rPr>
          <w:rFonts w:ascii="Arial" w:eastAsia="Arial" w:hAnsi="Arial" w:cs="Arial"/>
          <w:sz w:val="24"/>
          <w:szCs w:val="24"/>
        </w:rPr>
        <w:t>Obra Pública</w:t>
      </w:r>
      <w:r w:rsidRPr="00ED68B7">
        <w:rPr>
          <w:rFonts w:ascii="Arial" w:eastAsia="Arial" w:hAnsi="Arial" w:cs="Arial"/>
          <w:sz w:val="24"/>
          <w:szCs w:val="24"/>
        </w:rPr>
        <w:t>.</w:t>
      </w:r>
    </w:p>
    <w:p w14:paraId="3A580E2C" w14:textId="77777777" w:rsidR="00224E97" w:rsidRPr="00ED68B7" w:rsidRDefault="00224E97" w:rsidP="00224E97">
      <w:pPr>
        <w:jc w:val="both"/>
        <w:rPr>
          <w:rFonts w:ascii="Arial" w:eastAsia="Arial" w:hAnsi="Arial" w:cs="Arial"/>
          <w:sz w:val="24"/>
          <w:szCs w:val="24"/>
        </w:rPr>
      </w:pPr>
    </w:p>
    <w:p w14:paraId="5F24735E" w14:textId="66AEEA89" w:rsidR="00224E97" w:rsidRPr="00ED68B7" w:rsidRDefault="00224E97" w:rsidP="00224E97">
      <w:pPr>
        <w:jc w:val="both"/>
        <w:rPr>
          <w:rFonts w:ascii="Arial" w:eastAsia="Arial" w:hAnsi="Arial" w:cs="Arial"/>
          <w:sz w:val="24"/>
          <w:szCs w:val="24"/>
        </w:rPr>
      </w:pPr>
      <w:r w:rsidRPr="00ED68B7">
        <w:rPr>
          <w:rFonts w:ascii="Arial" w:eastAsia="Arial" w:hAnsi="Arial" w:cs="Arial"/>
          <w:sz w:val="24"/>
          <w:szCs w:val="24"/>
        </w:rPr>
        <w:t xml:space="preserve">El valor de las actas parciales y liquidación del contrato de obra, será cancelado por el Ministerio de Hacienda (Sistema de presupuesto y giro de Regalías), directamente a la cuenta del contratista </w:t>
      </w:r>
      <w:r w:rsidRPr="00760FFC">
        <w:rPr>
          <w:rFonts w:ascii="Arial" w:eastAsia="Arial" w:hAnsi="Arial" w:cs="Arial"/>
          <w:sz w:val="24"/>
          <w:szCs w:val="24"/>
        </w:rPr>
        <w:t xml:space="preserve">según la disponibilidad presupuestal No. </w:t>
      </w:r>
      <w:r w:rsidR="00760FFC" w:rsidRPr="00760FFC">
        <w:rPr>
          <w:rFonts w:ascii="Arial" w:eastAsia="Arial" w:hAnsi="Arial" w:cs="Arial"/>
          <w:sz w:val="24"/>
          <w:szCs w:val="24"/>
        </w:rPr>
        <w:t>326</w:t>
      </w:r>
      <w:r w:rsidRPr="00760FFC">
        <w:rPr>
          <w:rFonts w:ascii="Arial" w:eastAsia="Arial" w:hAnsi="Arial" w:cs="Arial"/>
          <w:sz w:val="24"/>
          <w:szCs w:val="24"/>
        </w:rPr>
        <w:t xml:space="preserve"> del 2</w:t>
      </w:r>
      <w:r w:rsidR="00760FFC" w:rsidRPr="00760FFC">
        <w:rPr>
          <w:rFonts w:ascii="Arial" w:eastAsia="Arial" w:hAnsi="Arial" w:cs="Arial"/>
          <w:sz w:val="24"/>
          <w:szCs w:val="24"/>
        </w:rPr>
        <w:t>9</w:t>
      </w:r>
      <w:r w:rsidRPr="00760FFC">
        <w:rPr>
          <w:rFonts w:ascii="Arial" w:eastAsia="Arial" w:hAnsi="Arial" w:cs="Arial"/>
          <w:sz w:val="24"/>
          <w:szCs w:val="24"/>
        </w:rPr>
        <w:t xml:space="preserve"> de </w:t>
      </w:r>
      <w:r w:rsidR="00760FFC" w:rsidRPr="00760FFC">
        <w:rPr>
          <w:rFonts w:ascii="Arial" w:eastAsia="Arial" w:hAnsi="Arial" w:cs="Arial"/>
          <w:sz w:val="24"/>
          <w:szCs w:val="24"/>
        </w:rPr>
        <w:t>julio</w:t>
      </w:r>
      <w:r w:rsidRPr="00760FFC">
        <w:rPr>
          <w:rFonts w:ascii="Arial" w:eastAsia="Arial" w:hAnsi="Arial" w:cs="Arial"/>
          <w:sz w:val="24"/>
          <w:szCs w:val="24"/>
        </w:rPr>
        <w:t xml:space="preserve"> de 202</w:t>
      </w:r>
      <w:r w:rsidR="00760FFC" w:rsidRPr="00760FFC">
        <w:rPr>
          <w:rFonts w:ascii="Arial" w:eastAsia="Arial" w:hAnsi="Arial" w:cs="Arial"/>
          <w:sz w:val="24"/>
          <w:szCs w:val="24"/>
        </w:rPr>
        <w:t>6</w:t>
      </w:r>
      <w:r w:rsidRPr="00ED68B7">
        <w:rPr>
          <w:rFonts w:ascii="Arial" w:eastAsia="Arial" w:hAnsi="Arial" w:cs="Arial"/>
          <w:sz w:val="24"/>
          <w:szCs w:val="24"/>
        </w:rPr>
        <w:t xml:space="preserve"> del SGR, previo reporte por parte del </w:t>
      </w:r>
      <w:r w:rsidRPr="00ED68B7">
        <w:rPr>
          <w:rFonts w:ascii="Arial" w:eastAsia="Arial" w:hAnsi="Arial" w:cs="Arial"/>
          <w:b/>
          <w:bCs/>
          <w:sz w:val="24"/>
          <w:szCs w:val="24"/>
        </w:rPr>
        <w:t>FONDO MIXTO DE INNOVACION Y DESARROLLO SOCIAL “FOMIDES”</w:t>
      </w:r>
      <w:r w:rsidRPr="00ED68B7">
        <w:rPr>
          <w:rFonts w:ascii="Arial" w:eastAsia="Arial" w:hAnsi="Arial" w:cs="Arial"/>
          <w:sz w:val="24"/>
          <w:szCs w:val="24"/>
        </w:rPr>
        <w:t xml:space="preserve"> en el aplicativo SPGR del avance de actividades y los trámites correspondientes.</w:t>
      </w:r>
    </w:p>
    <w:p w14:paraId="146ABEA2" w14:textId="77777777" w:rsidR="00224E97" w:rsidRPr="00ED68B7" w:rsidRDefault="00224E97" w:rsidP="00224E97">
      <w:pPr>
        <w:jc w:val="both"/>
        <w:rPr>
          <w:rFonts w:ascii="Arial" w:eastAsia="Arial" w:hAnsi="Arial" w:cs="Arial"/>
          <w:sz w:val="24"/>
          <w:szCs w:val="24"/>
        </w:rPr>
      </w:pPr>
    </w:p>
    <w:p w14:paraId="5E200C64" w14:textId="77777777" w:rsidR="00224E97" w:rsidRPr="00ED68B7" w:rsidRDefault="00224E97" w:rsidP="00224E97">
      <w:pPr>
        <w:jc w:val="both"/>
        <w:rPr>
          <w:rFonts w:ascii="Arial" w:eastAsia="Arial" w:hAnsi="Arial" w:cs="Arial"/>
          <w:sz w:val="24"/>
          <w:szCs w:val="24"/>
        </w:rPr>
      </w:pPr>
      <w:r w:rsidRPr="00ED68B7">
        <w:rPr>
          <w:rFonts w:ascii="Arial" w:eastAsia="Arial" w:hAnsi="Arial" w:cs="Arial"/>
          <w:sz w:val="24"/>
          <w:szCs w:val="24"/>
        </w:rPr>
        <w:t xml:space="preserve">El pago de las actas parciales y liquidación estarán sujeta a la disponibilidad del SGR, teniendo em cuenta que es un  proyecto de inversión financiado con recursos del bienio 2025-2026, 2027-2028 y 2029-2030 del Sistema General de Regalías – Asignaciones directas 20%; denominado “MEJORAMIENTO A NIVEL DE PAVIMENTO CONSTRUCCIÓN DE OBRAS DE DRENAJE Y OBRAS COMPLEMENTARIAS DE LA VIA QUE COMUNICA EL MUNICIPIO DE TRINIDAD ETAPA 2 DEPARTAMENTO DE CASANARE CON EL DEPARTAMENTO DEL VICHADA” bajo el número de Banco Nacional de Programas y Proyectos se prioriza y aprueba el proyecto de inversión con código (BPIN) 2025005850034 - SGR. </w:t>
      </w:r>
    </w:p>
    <w:p w14:paraId="0E88335F" w14:textId="77777777" w:rsidR="00224E97" w:rsidRPr="00ED68B7" w:rsidRDefault="00224E97" w:rsidP="00224E97">
      <w:pPr>
        <w:jc w:val="both"/>
        <w:rPr>
          <w:rFonts w:ascii="Arial" w:eastAsia="Arial" w:hAnsi="Arial" w:cs="Arial"/>
          <w:sz w:val="24"/>
          <w:szCs w:val="24"/>
        </w:rPr>
      </w:pPr>
    </w:p>
    <w:tbl>
      <w:tblPr>
        <w:tblStyle w:val="a"/>
        <w:tblW w:w="5061"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244"/>
        <w:gridCol w:w="2862"/>
        <w:gridCol w:w="1566"/>
        <w:gridCol w:w="2248"/>
      </w:tblGrid>
      <w:tr w:rsidR="00224E97" w:rsidRPr="0044288A" w14:paraId="75494DE2" w14:textId="77777777" w:rsidTr="00224E97">
        <w:trPr>
          <w:trHeight w:val="456"/>
        </w:trPr>
        <w:tc>
          <w:tcPr>
            <w:tcW w:w="5000" w:type="pct"/>
            <w:gridSpan w:val="4"/>
            <w:tcBorders>
              <w:top w:val="single" w:sz="18" w:space="0" w:color="000000"/>
              <w:left w:val="single" w:sz="18" w:space="0" w:color="000000"/>
              <w:right w:val="single" w:sz="18" w:space="0" w:color="000000"/>
            </w:tcBorders>
          </w:tcPr>
          <w:p w14:paraId="1A276B3A" w14:textId="77777777" w:rsidR="00224E97" w:rsidRPr="00224E97" w:rsidRDefault="00224E97" w:rsidP="00962A4F">
            <w:pPr>
              <w:jc w:val="center"/>
              <w:rPr>
                <w:rFonts w:ascii="Arial" w:eastAsia="Arial" w:hAnsi="Arial" w:cs="Arial"/>
                <w:b/>
                <w:bCs/>
                <w:sz w:val="18"/>
                <w:szCs w:val="18"/>
              </w:rPr>
            </w:pPr>
            <w:r w:rsidRPr="00224E97">
              <w:rPr>
                <w:rFonts w:ascii="Arial" w:eastAsia="Arial" w:hAnsi="Arial" w:cs="Arial"/>
                <w:b/>
                <w:bCs/>
                <w:sz w:val="18"/>
                <w:szCs w:val="18"/>
              </w:rPr>
              <w:t>MUNICIPIO DE TRINIDAD ETAPA 2 DEPARTAMENTO DE CASANARE CON EL DEPARTAMENTO DEL VICHADA</w:t>
            </w:r>
          </w:p>
        </w:tc>
      </w:tr>
      <w:tr w:rsidR="00224E97" w:rsidRPr="0044288A" w14:paraId="3C125EB4" w14:textId="77777777" w:rsidTr="00224E97">
        <w:trPr>
          <w:trHeight w:val="349"/>
        </w:trPr>
        <w:tc>
          <w:tcPr>
            <w:tcW w:w="1258" w:type="pct"/>
            <w:tcBorders>
              <w:left w:val="single" w:sz="18" w:space="0" w:color="000000"/>
            </w:tcBorders>
            <w:vAlign w:val="center"/>
          </w:tcPr>
          <w:p w14:paraId="183DD1B0" w14:textId="77777777" w:rsidR="00224E97" w:rsidRPr="0044288A" w:rsidRDefault="00224E97" w:rsidP="00962A4F">
            <w:pPr>
              <w:jc w:val="center"/>
              <w:rPr>
                <w:rFonts w:ascii="Arial" w:eastAsia="Arial" w:hAnsi="Arial" w:cs="Arial"/>
                <w:b/>
                <w:bCs/>
              </w:rPr>
            </w:pPr>
            <w:r w:rsidRPr="0044288A">
              <w:rPr>
                <w:rFonts w:ascii="Arial" w:eastAsia="Arial" w:hAnsi="Arial" w:cs="Arial"/>
                <w:b/>
                <w:bCs/>
              </w:rPr>
              <w:t>FUENTES</w:t>
            </w:r>
          </w:p>
        </w:tc>
        <w:tc>
          <w:tcPr>
            <w:tcW w:w="1604" w:type="pct"/>
            <w:vAlign w:val="center"/>
          </w:tcPr>
          <w:p w14:paraId="16A206B6" w14:textId="77777777" w:rsidR="00224E97" w:rsidRPr="00224E97" w:rsidRDefault="00224E97" w:rsidP="00962A4F">
            <w:pPr>
              <w:jc w:val="center"/>
              <w:rPr>
                <w:rFonts w:ascii="Arial" w:eastAsia="Arial" w:hAnsi="Arial" w:cs="Arial"/>
                <w:b/>
                <w:bCs/>
                <w:sz w:val="18"/>
                <w:szCs w:val="18"/>
              </w:rPr>
            </w:pPr>
            <w:r w:rsidRPr="00224E97">
              <w:rPr>
                <w:rFonts w:ascii="Arial" w:eastAsia="Arial" w:hAnsi="Arial" w:cs="Arial"/>
                <w:b/>
                <w:bCs/>
                <w:sz w:val="18"/>
                <w:szCs w:val="18"/>
              </w:rPr>
              <w:t>TIPO DE RECURSO</w:t>
            </w:r>
          </w:p>
        </w:tc>
        <w:tc>
          <w:tcPr>
            <w:tcW w:w="878" w:type="pct"/>
            <w:vAlign w:val="center"/>
          </w:tcPr>
          <w:p w14:paraId="60E82951" w14:textId="77777777" w:rsidR="00224E97" w:rsidRPr="00224E97" w:rsidRDefault="00224E97" w:rsidP="00962A4F">
            <w:pPr>
              <w:jc w:val="center"/>
              <w:rPr>
                <w:rFonts w:ascii="Arial" w:eastAsia="Arial" w:hAnsi="Arial" w:cs="Arial"/>
                <w:b/>
                <w:bCs/>
                <w:sz w:val="18"/>
                <w:szCs w:val="18"/>
              </w:rPr>
            </w:pPr>
            <w:r w:rsidRPr="00224E97">
              <w:rPr>
                <w:rFonts w:ascii="Arial" w:eastAsia="Arial" w:hAnsi="Arial" w:cs="Arial"/>
                <w:b/>
                <w:bCs/>
                <w:sz w:val="18"/>
                <w:szCs w:val="18"/>
              </w:rPr>
              <w:t>CRONOGRAMA MGA</w:t>
            </w:r>
          </w:p>
        </w:tc>
        <w:tc>
          <w:tcPr>
            <w:tcW w:w="1260" w:type="pct"/>
            <w:tcBorders>
              <w:right w:val="single" w:sz="18" w:space="0" w:color="000000"/>
            </w:tcBorders>
            <w:vAlign w:val="center"/>
          </w:tcPr>
          <w:p w14:paraId="4585E0EB" w14:textId="77777777" w:rsidR="00224E97" w:rsidRPr="00224E97" w:rsidRDefault="00224E97" w:rsidP="00962A4F">
            <w:pPr>
              <w:jc w:val="center"/>
              <w:rPr>
                <w:rFonts w:ascii="Arial" w:eastAsia="Arial" w:hAnsi="Arial" w:cs="Arial"/>
                <w:b/>
                <w:bCs/>
                <w:sz w:val="18"/>
                <w:szCs w:val="18"/>
              </w:rPr>
            </w:pPr>
            <w:r w:rsidRPr="00224E97">
              <w:rPr>
                <w:rFonts w:ascii="Arial" w:eastAsia="Arial" w:hAnsi="Arial" w:cs="Arial"/>
                <w:b/>
                <w:bCs/>
                <w:sz w:val="18"/>
                <w:szCs w:val="18"/>
              </w:rPr>
              <w:t>VALOR</w:t>
            </w:r>
          </w:p>
        </w:tc>
      </w:tr>
      <w:tr w:rsidR="00224E97" w:rsidRPr="0044288A" w14:paraId="539BDE1B" w14:textId="77777777" w:rsidTr="00224E97">
        <w:trPr>
          <w:trHeight w:val="419"/>
        </w:trPr>
        <w:tc>
          <w:tcPr>
            <w:tcW w:w="1258" w:type="pct"/>
            <w:tcBorders>
              <w:left w:val="single" w:sz="18" w:space="0" w:color="000000"/>
            </w:tcBorders>
            <w:vAlign w:val="center"/>
          </w:tcPr>
          <w:p w14:paraId="27C7F63C" w14:textId="77777777" w:rsidR="00224E97" w:rsidRPr="00224E97" w:rsidRDefault="00224E97" w:rsidP="00962A4F">
            <w:pPr>
              <w:jc w:val="center"/>
              <w:rPr>
                <w:rFonts w:ascii="Arial" w:eastAsia="Arial" w:hAnsi="Arial" w:cs="Arial"/>
                <w:sz w:val="16"/>
                <w:szCs w:val="16"/>
              </w:rPr>
            </w:pPr>
            <w:r w:rsidRPr="00224E97">
              <w:rPr>
                <w:rFonts w:ascii="Arial" w:eastAsia="Arial" w:hAnsi="Arial" w:cs="Arial"/>
                <w:sz w:val="16"/>
                <w:szCs w:val="16"/>
              </w:rPr>
              <w:t>Departamento de Casanare</w:t>
            </w:r>
          </w:p>
        </w:tc>
        <w:tc>
          <w:tcPr>
            <w:tcW w:w="1604" w:type="pct"/>
            <w:vAlign w:val="center"/>
          </w:tcPr>
          <w:p w14:paraId="3D3E2347" w14:textId="77777777" w:rsidR="00224E97" w:rsidRPr="00224E97" w:rsidRDefault="00224E97" w:rsidP="00962A4F">
            <w:pPr>
              <w:jc w:val="center"/>
              <w:rPr>
                <w:rFonts w:ascii="Arial" w:eastAsia="Arial" w:hAnsi="Arial" w:cs="Arial"/>
                <w:sz w:val="16"/>
                <w:szCs w:val="16"/>
              </w:rPr>
            </w:pPr>
            <w:r w:rsidRPr="00224E97">
              <w:rPr>
                <w:rFonts w:ascii="Arial" w:eastAsia="Arial" w:hAnsi="Arial" w:cs="Arial"/>
                <w:sz w:val="16"/>
                <w:szCs w:val="16"/>
              </w:rPr>
              <w:t>Asignaciones directas 20% del SPGR</w:t>
            </w:r>
          </w:p>
        </w:tc>
        <w:tc>
          <w:tcPr>
            <w:tcW w:w="878" w:type="pct"/>
            <w:vAlign w:val="center"/>
          </w:tcPr>
          <w:p w14:paraId="13DC3F93" w14:textId="77777777" w:rsidR="00224E97" w:rsidRPr="00224E97" w:rsidRDefault="00224E97" w:rsidP="00962A4F">
            <w:pPr>
              <w:jc w:val="center"/>
              <w:rPr>
                <w:rFonts w:ascii="Arial" w:eastAsia="Arial" w:hAnsi="Arial" w:cs="Arial"/>
                <w:sz w:val="16"/>
                <w:szCs w:val="16"/>
              </w:rPr>
            </w:pPr>
            <w:r w:rsidRPr="00224E97">
              <w:rPr>
                <w:rFonts w:ascii="Arial" w:eastAsia="Arial" w:hAnsi="Arial" w:cs="Arial"/>
                <w:sz w:val="16"/>
                <w:szCs w:val="16"/>
              </w:rPr>
              <w:t>2026</w:t>
            </w:r>
          </w:p>
        </w:tc>
        <w:tc>
          <w:tcPr>
            <w:tcW w:w="1260" w:type="pct"/>
            <w:tcBorders>
              <w:right w:val="single" w:sz="18" w:space="0" w:color="000000"/>
            </w:tcBorders>
            <w:vAlign w:val="center"/>
          </w:tcPr>
          <w:p w14:paraId="037FA9A5" w14:textId="77777777" w:rsidR="00224E97" w:rsidRPr="00224E97" w:rsidRDefault="00224E97" w:rsidP="00962A4F">
            <w:pPr>
              <w:jc w:val="center"/>
              <w:rPr>
                <w:rFonts w:ascii="Arial" w:eastAsia="Arial" w:hAnsi="Arial" w:cs="Arial"/>
                <w:sz w:val="16"/>
                <w:szCs w:val="16"/>
              </w:rPr>
            </w:pPr>
            <w:r w:rsidRPr="00224E97">
              <w:rPr>
                <w:rFonts w:ascii="Arial" w:eastAsia="Arial" w:hAnsi="Arial" w:cs="Arial"/>
                <w:sz w:val="16"/>
                <w:szCs w:val="16"/>
              </w:rPr>
              <w:t>$ 16.737.293.910,60</w:t>
            </w:r>
          </w:p>
        </w:tc>
      </w:tr>
      <w:tr w:rsidR="00224E97" w:rsidRPr="0044288A" w14:paraId="012F1B79" w14:textId="77777777" w:rsidTr="00224E97">
        <w:trPr>
          <w:trHeight w:val="411"/>
        </w:trPr>
        <w:tc>
          <w:tcPr>
            <w:tcW w:w="1258" w:type="pct"/>
            <w:tcBorders>
              <w:left w:val="single" w:sz="18" w:space="0" w:color="000000"/>
            </w:tcBorders>
            <w:vAlign w:val="center"/>
          </w:tcPr>
          <w:p w14:paraId="1DA4905F" w14:textId="77777777" w:rsidR="00224E97" w:rsidRPr="00224E97" w:rsidRDefault="00224E97" w:rsidP="00962A4F">
            <w:pPr>
              <w:jc w:val="center"/>
              <w:rPr>
                <w:rFonts w:ascii="Arial" w:eastAsia="Arial" w:hAnsi="Arial" w:cs="Arial"/>
                <w:sz w:val="16"/>
                <w:szCs w:val="16"/>
              </w:rPr>
            </w:pPr>
            <w:r w:rsidRPr="00224E97">
              <w:rPr>
                <w:rFonts w:ascii="Arial" w:eastAsia="Arial" w:hAnsi="Arial" w:cs="Arial"/>
                <w:sz w:val="16"/>
                <w:szCs w:val="16"/>
              </w:rPr>
              <w:t>Departamento de Casanare</w:t>
            </w:r>
          </w:p>
        </w:tc>
        <w:tc>
          <w:tcPr>
            <w:tcW w:w="1604" w:type="pct"/>
            <w:vAlign w:val="center"/>
          </w:tcPr>
          <w:p w14:paraId="4D4348D4" w14:textId="77777777" w:rsidR="00224E97" w:rsidRPr="00224E97" w:rsidRDefault="00224E97" w:rsidP="00962A4F">
            <w:pPr>
              <w:jc w:val="center"/>
              <w:rPr>
                <w:rFonts w:ascii="Arial" w:eastAsia="Arial" w:hAnsi="Arial" w:cs="Arial"/>
                <w:sz w:val="16"/>
                <w:szCs w:val="16"/>
              </w:rPr>
            </w:pPr>
            <w:r w:rsidRPr="00224E97">
              <w:rPr>
                <w:rFonts w:ascii="Arial" w:eastAsia="Arial" w:hAnsi="Arial" w:cs="Arial"/>
                <w:sz w:val="16"/>
                <w:szCs w:val="16"/>
              </w:rPr>
              <w:t>Asignaciones directas 20% del SPGR</w:t>
            </w:r>
          </w:p>
        </w:tc>
        <w:tc>
          <w:tcPr>
            <w:tcW w:w="878" w:type="pct"/>
            <w:vAlign w:val="center"/>
          </w:tcPr>
          <w:p w14:paraId="294DCF53" w14:textId="77777777" w:rsidR="00224E97" w:rsidRPr="00224E97" w:rsidRDefault="00224E97" w:rsidP="00962A4F">
            <w:pPr>
              <w:jc w:val="center"/>
              <w:rPr>
                <w:rFonts w:ascii="Arial" w:eastAsia="Arial" w:hAnsi="Arial" w:cs="Arial"/>
                <w:sz w:val="16"/>
                <w:szCs w:val="16"/>
              </w:rPr>
            </w:pPr>
            <w:r w:rsidRPr="00224E97">
              <w:rPr>
                <w:rFonts w:ascii="Arial" w:eastAsia="Arial" w:hAnsi="Arial" w:cs="Arial"/>
                <w:sz w:val="16"/>
                <w:szCs w:val="16"/>
              </w:rPr>
              <w:t>2027</w:t>
            </w:r>
          </w:p>
        </w:tc>
        <w:tc>
          <w:tcPr>
            <w:tcW w:w="1260" w:type="pct"/>
            <w:tcBorders>
              <w:right w:val="single" w:sz="18" w:space="0" w:color="000000"/>
            </w:tcBorders>
            <w:vAlign w:val="center"/>
          </w:tcPr>
          <w:p w14:paraId="2917629E" w14:textId="77777777" w:rsidR="00224E97" w:rsidRPr="00224E97" w:rsidRDefault="00224E97" w:rsidP="00962A4F">
            <w:pPr>
              <w:jc w:val="center"/>
              <w:rPr>
                <w:rFonts w:ascii="Arial" w:eastAsia="Arial" w:hAnsi="Arial" w:cs="Arial"/>
                <w:sz w:val="16"/>
                <w:szCs w:val="16"/>
              </w:rPr>
            </w:pPr>
            <w:r w:rsidRPr="00224E97">
              <w:rPr>
                <w:rFonts w:ascii="Arial" w:eastAsia="Arial" w:hAnsi="Arial" w:cs="Arial"/>
                <w:sz w:val="16"/>
                <w:szCs w:val="16"/>
              </w:rPr>
              <w:t>$ 23.711.166.373,35</w:t>
            </w:r>
          </w:p>
        </w:tc>
      </w:tr>
      <w:tr w:rsidR="00224E97" w:rsidRPr="0044288A" w14:paraId="7F5454FB" w14:textId="77777777" w:rsidTr="00224E97">
        <w:trPr>
          <w:trHeight w:val="417"/>
        </w:trPr>
        <w:tc>
          <w:tcPr>
            <w:tcW w:w="1258" w:type="pct"/>
            <w:tcBorders>
              <w:left w:val="single" w:sz="18" w:space="0" w:color="000000"/>
            </w:tcBorders>
            <w:vAlign w:val="center"/>
          </w:tcPr>
          <w:p w14:paraId="073D9CCB" w14:textId="77777777" w:rsidR="00224E97" w:rsidRPr="00224E97" w:rsidRDefault="00224E97" w:rsidP="00962A4F">
            <w:pPr>
              <w:jc w:val="center"/>
              <w:rPr>
                <w:rFonts w:ascii="Arial" w:eastAsia="Arial" w:hAnsi="Arial" w:cs="Arial"/>
                <w:sz w:val="16"/>
                <w:szCs w:val="16"/>
              </w:rPr>
            </w:pPr>
            <w:r w:rsidRPr="00224E97">
              <w:rPr>
                <w:rFonts w:ascii="Arial" w:eastAsia="Arial" w:hAnsi="Arial" w:cs="Arial"/>
                <w:sz w:val="16"/>
                <w:szCs w:val="16"/>
              </w:rPr>
              <w:lastRenderedPageBreak/>
              <w:t>Departamento de Casanare</w:t>
            </w:r>
          </w:p>
        </w:tc>
        <w:tc>
          <w:tcPr>
            <w:tcW w:w="1604" w:type="pct"/>
            <w:vAlign w:val="center"/>
          </w:tcPr>
          <w:p w14:paraId="61B4D530" w14:textId="77777777" w:rsidR="00224E97" w:rsidRPr="00224E97" w:rsidRDefault="00224E97" w:rsidP="00962A4F">
            <w:pPr>
              <w:jc w:val="center"/>
              <w:rPr>
                <w:rFonts w:ascii="Arial" w:eastAsia="Arial" w:hAnsi="Arial" w:cs="Arial"/>
                <w:sz w:val="16"/>
                <w:szCs w:val="16"/>
              </w:rPr>
            </w:pPr>
            <w:r w:rsidRPr="00224E97">
              <w:rPr>
                <w:rFonts w:ascii="Arial" w:eastAsia="Arial" w:hAnsi="Arial" w:cs="Arial"/>
                <w:sz w:val="16"/>
                <w:szCs w:val="16"/>
              </w:rPr>
              <w:t>Asignaciones directas 20% del SPGR</w:t>
            </w:r>
          </w:p>
        </w:tc>
        <w:tc>
          <w:tcPr>
            <w:tcW w:w="878" w:type="pct"/>
            <w:vAlign w:val="center"/>
          </w:tcPr>
          <w:p w14:paraId="716375AD" w14:textId="77777777" w:rsidR="00224E97" w:rsidRPr="00224E97" w:rsidRDefault="00224E97" w:rsidP="00962A4F">
            <w:pPr>
              <w:jc w:val="center"/>
              <w:rPr>
                <w:rFonts w:ascii="Arial" w:eastAsia="Arial" w:hAnsi="Arial" w:cs="Arial"/>
                <w:sz w:val="16"/>
                <w:szCs w:val="16"/>
              </w:rPr>
            </w:pPr>
            <w:r w:rsidRPr="00224E97">
              <w:rPr>
                <w:rFonts w:ascii="Arial" w:eastAsia="Arial" w:hAnsi="Arial" w:cs="Arial"/>
                <w:sz w:val="16"/>
                <w:szCs w:val="16"/>
              </w:rPr>
              <w:t>2028</w:t>
            </w:r>
          </w:p>
        </w:tc>
        <w:tc>
          <w:tcPr>
            <w:tcW w:w="1260" w:type="pct"/>
            <w:tcBorders>
              <w:right w:val="single" w:sz="18" w:space="0" w:color="000000"/>
            </w:tcBorders>
            <w:vAlign w:val="center"/>
          </w:tcPr>
          <w:p w14:paraId="0FA67146" w14:textId="77777777" w:rsidR="00224E97" w:rsidRPr="00224E97" w:rsidRDefault="00224E97" w:rsidP="00962A4F">
            <w:pPr>
              <w:jc w:val="center"/>
              <w:rPr>
                <w:rFonts w:ascii="Arial" w:eastAsia="Arial" w:hAnsi="Arial" w:cs="Arial"/>
                <w:sz w:val="16"/>
                <w:szCs w:val="16"/>
              </w:rPr>
            </w:pPr>
            <w:r w:rsidRPr="00224E97">
              <w:rPr>
                <w:rFonts w:ascii="Arial" w:eastAsia="Arial" w:hAnsi="Arial" w:cs="Arial"/>
                <w:sz w:val="16"/>
                <w:szCs w:val="16"/>
              </w:rPr>
              <w:t>$ 23.711.166.373,35</w:t>
            </w:r>
          </w:p>
        </w:tc>
      </w:tr>
      <w:tr w:rsidR="00224E97" w:rsidRPr="0044288A" w14:paraId="3920C461" w14:textId="77777777" w:rsidTr="00224E97">
        <w:trPr>
          <w:trHeight w:val="281"/>
        </w:trPr>
        <w:tc>
          <w:tcPr>
            <w:tcW w:w="1258" w:type="pct"/>
            <w:tcBorders>
              <w:left w:val="single" w:sz="18" w:space="0" w:color="000000"/>
            </w:tcBorders>
            <w:vAlign w:val="center"/>
          </w:tcPr>
          <w:p w14:paraId="614D171E" w14:textId="77777777" w:rsidR="00224E97" w:rsidRPr="00224E97" w:rsidRDefault="00224E97" w:rsidP="00962A4F">
            <w:pPr>
              <w:jc w:val="center"/>
              <w:rPr>
                <w:rFonts w:ascii="Arial" w:eastAsia="Arial" w:hAnsi="Arial" w:cs="Arial"/>
                <w:sz w:val="16"/>
                <w:szCs w:val="16"/>
              </w:rPr>
            </w:pPr>
            <w:r w:rsidRPr="00224E97">
              <w:rPr>
                <w:rFonts w:ascii="Arial" w:eastAsia="Arial" w:hAnsi="Arial" w:cs="Arial"/>
                <w:sz w:val="16"/>
                <w:szCs w:val="16"/>
              </w:rPr>
              <w:t>Departamento de Casanare</w:t>
            </w:r>
          </w:p>
        </w:tc>
        <w:tc>
          <w:tcPr>
            <w:tcW w:w="1604" w:type="pct"/>
            <w:vAlign w:val="center"/>
          </w:tcPr>
          <w:p w14:paraId="657CD681" w14:textId="77777777" w:rsidR="00224E97" w:rsidRPr="00224E97" w:rsidRDefault="00224E97" w:rsidP="00962A4F">
            <w:pPr>
              <w:jc w:val="center"/>
              <w:rPr>
                <w:rFonts w:ascii="Arial" w:eastAsia="Arial" w:hAnsi="Arial" w:cs="Arial"/>
                <w:sz w:val="16"/>
                <w:szCs w:val="16"/>
              </w:rPr>
            </w:pPr>
            <w:r w:rsidRPr="00224E97">
              <w:rPr>
                <w:rFonts w:ascii="Arial" w:eastAsia="Arial" w:hAnsi="Arial" w:cs="Arial"/>
                <w:sz w:val="16"/>
                <w:szCs w:val="16"/>
              </w:rPr>
              <w:t>Asignaciones directas 20% del SPGR</w:t>
            </w:r>
          </w:p>
        </w:tc>
        <w:tc>
          <w:tcPr>
            <w:tcW w:w="878" w:type="pct"/>
            <w:vAlign w:val="center"/>
          </w:tcPr>
          <w:p w14:paraId="013DEF54" w14:textId="77777777" w:rsidR="00224E97" w:rsidRPr="00224E97" w:rsidRDefault="00224E97" w:rsidP="00962A4F">
            <w:pPr>
              <w:jc w:val="center"/>
              <w:rPr>
                <w:rFonts w:ascii="Arial" w:eastAsia="Arial" w:hAnsi="Arial" w:cs="Arial"/>
                <w:sz w:val="16"/>
                <w:szCs w:val="16"/>
              </w:rPr>
            </w:pPr>
            <w:r w:rsidRPr="00224E97">
              <w:rPr>
                <w:rFonts w:ascii="Arial" w:eastAsia="Arial" w:hAnsi="Arial" w:cs="Arial"/>
                <w:sz w:val="16"/>
                <w:szCs w:val="16"/>
              </w:rPr>
              <w:t>2029</w:t>
            </w:r>
          </w:p>
        </w:tc>
        <w:tc>
          <w:tcPr>
            <w:tcW w:w="1260" w:type="pct"/>
            <w:tcBorders>
              <w:right w:val="single" w:sz="18" w:space="0" w:color="000000"/>
            </w:tcBorders>
            <w:vAlign w:val="center"/>
          </w:tcPr>
          <w:p w14:paraId="40132289" w14:textId="77777777" w:rsidR="00224E97" w:rsidRPr="00224E97" w:rsidRDefault="00224E97" w:rsidP="00962A4F">
            <w:pPr>
              <w:jc w:val="center"/>
              <w:rPr>
                <w:rFonts w:ascii="Arial" w:eastAsia="Arial" w:hAnsi="Arial" w:cs="Arial"/>
                <w:sz w:val="16"/>
                <w:szCs w:val="16"/>
              </w:rPr>
            </w:pPr>
            <w:r w:rsidRPr="00224E97">
              <w:rPr>
                <w:rFonts w:ascii="Arial" w:eastAsia="Arial" w:hAnsi="Arial" w:cs="Arial"/>
                <w:sz w:val="16"/>
                <w:szCs w:val="16"/>
              </w:rPr>
              <w:t>$ 23.711.166.373,35</w:t>
            </w:r>
          </w:p>
        </w:tc>
      </w:tr>
      <w:tr w:rsidR="00224E97" w:rsidRPr="0044288A" w14:paraId="77557FEF" w14:textId="77777777" w:rsidTr="00224E97">
        <w:trPr>
          <w:trHeight w:val="315"/>
        </w:trPr>
        <w:tc>
          <w:tcPr>
            <w:tcW w:w="1258" w:type="pct"/>
            <w:tcBorders>
              <w:left w:val="single" w:sz="18" w:space="0" w:color="000000"/>
              <w:bottom w:val="single" w:sz="18" w:space="0" w:color="000000"/>
            </w:tcBorders>
            <w:vAlign w:val="center"/>
          </w:tcPr>
          <w:p w14:paraId="391A7DAD" w14:textId="77777777" w:rsidR="00224E97" w:rsidRPr="00224E97" w:rsidRDefault="00224E97" w:rsidP="00962A4F">
            <w:pPr>
              <w:jc w:val="center"/>
              <w:rPr>
                <w:rFonts w:ascii="Arial" w:eastAsia="Arial" w:hAnsi="Arial" w:cs="Arial"/>
                <w:sz w:val="16"/>
                <w:szCs w:val="16"/>
              </w:rPr>
            </w:pPr>
            <w:r w:rsidRPr="00224E97">
              <w:rPr>
                <w:rFonts w:ascii="Arial" w:eastAsia="Arial" w:hAnsi="Arial" w:cs="Arial"/>
                <w:sz w:val="16"/>
                <w:szCs w:val="16"/>
              </w:rPr>
              <w:t>Departamento de Casanare</w:t>
            </w:r>
          </w:p>
        </w:tc>
        <w:tc>
          <w:tcPr>
            <w:tcW w:w="1604" w:type="pct"/>
            <w:tcBorders>
              <w:bottom w:val="single" w:sz="18" w:space="0" w:color="000000"/>
            </w:tcBorders>
            <w:vAlign w:val="center"/>
          </w:tcPr>
          <w:p w14:paraId="485437C7" w14:textId="77777777" w:rsidR="00224E97" w:rsidRPr="00224E97" w:rsidRDefault="00224E97" w:rsidP="00962A4F">
            <w:pPr>
              <w:jc w:val="center"/>
              <w:rPr>
                <w:rFonts w:ascii="Arial" w:eastAsia="Arial" w:hAnsi="Arial" w:cs="Arial"/>
                <w:sz w:val="16"/>
                <w:szCs w:val="16"/>
              </w:rPr>
            </w:pPr>
            <w:r w:rsidRPr="00224E97">
              <w:rPr>
                <w:rFonts w:ascii="Arial" w:eastAsia="Arial" w:hAnsi="Arial" w:cs="Arial"/>
                <w:sz w:val="16"/>
                <w:szCs w:val="16"/>
              </w:rPr>
              <w:t>Asignaciones directas 20% del SPGR</w:t>
            </w:r>
          </w:p>
        </w:tc>
        <w:tc>
          <w:tcPr>
            <w:tcW w:w="878" w:type="pct"/>
            <w:tcBorders>
              <w:bottom w:val="single" w:sz="18" w:space="0" w:color="000000"/>
            </w:tcBorders>
            <w:vAlign w:val="center"/>
          </w:tcPr>
          <w:p w14:paraId="61ECB6A4" w14:textId="77777777" w:rsidR="00224E97" w:rsidRPr="00224E97" w:rsidRDefault="00224E97" w:rsidP="00962A4F">
            <w:pPr>
              <w:jc w:val="center"/>
              <w:rPr>
                <w:rFonts w:ascii="Arial" w:eastAsia="Arial" w:hAnsi="Arial" w:cs="Arial"/>
                <w:sz w:val="16"/>
                <w:szCs w:val="16"/>
              </w:rPr>
            </w:pPr>
            <w:r w:rsidRPr="00224E97">
              <w:rPr>
                <w:rFonts w:ascii="Arial" w:eastAsia="Arial" w:hAnsi="Arial" w:cs="Arial"/>
                <w:sz w:val="16"/>
                <w:szCs w:val="16"/>
              </w:rPr>
              <w:t>2030</w:t>
            </w:r>
          </w:p>
        </w:tc>
        <w:tc>
          <w:tcPr>
            <w:tcW w:w="1260" w:type="pct"/>
            <w:tcBorders>
              <w:bottom w:val="single" w:sz="18" w:space="0" w:color="000000"/>
              <w:right w:val="single" w:sz="18" w:space="0" w:color="000000"/>
            </w:tcBorders>
            <w:vAlign w:val="center"/>
          </w:tcPr>
          <w:p w14:paraId="51279A41" w14:textId="77777777" w:rsidR="00224E97" w:rsidRPr="00224E97" w:rsidRDefault="00224E97" w:rsidP="00962A4F">
            <w:pPr>
              <w:jc w:val="center"/>
              <w:rPr>
                <w:rFonts w:ascii="Arial" w:eastAsia="Arial" w:hAnsi="Arial" w:cs="Arial"/>
                <w:sz w:val="16"/>
                <w:szCs w:val="16"/>
              </w:rPr>
            </w:pPr>
            <w:r w:rsidRPr="00224E97">
              <w:rPr>
                <w:rFonts w:ascii="Arial" w:eastAsia="Arial" w:hAnsi="Arial" w:cs="Arial"/>
                <w:sz w:val="16"/>
                <w:szCs w:val="16"/>
              </w:rPr>
              <w:t>$ 23.711.166.373,35</w:t>
            </w:r>
          </w:p>
        </w:tc>
      </w:tr>
    </w:tbl>
    <w:p w14:paraId="2619E93D" w14:textId="77777777" w:rsidR="00224E97" w:rsidRDefault="00224E97" w:rsidP="00224E97">
      <w:pPr>
        <w:ind w:right="247"/>
        <w:jc w:val="both"/>
        <w:rPr>
          <w:rFonts w:ascii="Arial" w:eastAsia="Arial" w:hAnsi="Arial" w:cs="Arial"/>
          <w:sz w:val="24"/>
          <w:szCs w:val="24"/>
        </w:rPr>
      </w:pPr>
    </w:p>
    <w:p w14:paraId="4B1594EA" w14:textId="77777777" w:rsidR="00224E97" w:rsidRDefault="00224E97" w:rsidP="00224E97">
      <w:pPr>
        <w:jc w:val="both"/>
        <w:rPr>
          <w:rFonts w:ascii="Arial" w:eastAsia="Tahoma" w:hAnsi="Arial" w:cs="Arial"/>
          <w:sz w:val="22"/>
          <w:szCs w:val="22"/>
        </w:rPr>
      </w:pPr>
      <w:r>
        <w:rPr>
          <w:rFonts w:ascii="Arial" w:eastAsia="Tahoma" w:hAnsi="Arial" w:cs="Arial"/>
          <w:sz w:val="22"/>
          <w:szCs w:val="22"/>
        </w:rPr>
        <w:t xml:space="preserve">El </w:t>
      </w:r>
      <w:r w:rsidRPr="005E2449">
        <w:rPr>
          <w:rFonts w:ascii="Arial" w:eastAsia="Tahoma" w:hAnsi="Arial" w:cs="Arial"/>
          <w:b/>
          <w:bCs/>
          <w:sz w:val="22"/>
          <w:szCs w:val="22"/>
        </w:rPr>
        <w:t>FONDO MIXTO DE INNOVACIÓN Y DESARROLLO SOCIAL “FOMIDES”</w:t>
      </w:r>
      <w:r>
        <w:rPr>
          <w:rFonts w:ascii="Arial" w:eastAsia="Tahoma" w:hAnsi="Arial" w:cs="Arial"/>
          <w:sz w:val="22"/>
          <w:szCs w:val="22"/>
        </w:rPr>
        <w:t xml:space="preserve"> no será responsable por suspensiones de giros al proyecto que como administrador del Sistema General de Regalías adelante el Departamento Nacional de Planeación, con arreglo a la Ley 2056 de 2020. </w:t>
      </w:r>
    </w:p>
    <w:p w14:paraId="01997896" w14:textId="15FEA0FD" w:rsidR="003A3E66" w:rsidRPr="00E063CB" w:rsidRDefault="003A3E66" w:rsidP="00224E97">
      <w:pPr>
        <w:jc w:val="both"/>
        <w:rPr>
          <w:rFonts w:ascii="Arial" w:eastAsia="Arial" w:hAnsi="Arial" w:cs="Arial"/>
          <w:sz w:val="24"/>
          <w:szCs w:val="24"/>
        </w:rPr>
      </w:pPr>
    </w:p>
    <w:p w14:paraId="77B3B5C8" w14:textId="77777777" w:rsidR="003A3E66" w:rsidRPr="00E063CB" w:rsidRDefault="00000000" w:rsidP="00286B72">
      <w:pPr>
        <w:jc w:val="both"/>
        <w:rPr>
          <w:rFonts w:ascii="Arial" w:eastAsia="Arial" w:hAnsi="Arial" w:cs="Arial"/>
          <w:sz w:val="24"/>
          <w:szCs w:val="24"/>
        </w:rPr>
      </w:pPr>
      <w:r w:rsidRPr="00E063CB">
        <w:rPr>
          <w:rFonts w:ascii="Arial" w:eastAsia="Arial" w:hAnsi="Arial" w:cs="Arial"/>
          <w:b/>
          <w:bCs/>
          <w:sz w:val="24"/>
          <w:szCs w:val="24"/>
        </w:rPr>
        <w:t xml:space="preserve">PARÁGRAFO PRIMERO: </w:t>
      </w:r>
      <w:r w:rsidRPr="00E063CB">
        <w:rPr>
          <w:rFonts w:ascii="Arial" w:eastAsia="Arial" w:hAnsi="Arial" w:cs="Arial"/>
          <w:sz w:val="24"/>
          <w:szCs w:val="24"/>
        </w:rPr>
        <w:t xml:space="preserve">El Contratista deberá suministrar una cuenta de ahorros para manejo especial inembargable en entidad bancaria específica para el manejo de los recursos derivados del contrato. </w:t>
      </w:r>
    </w:p>
    <w:p w14:paraId="4451A8B4" w14:textId="77777777" w:rsidR="003A3E66" w:rsidRPr="00E063CB" w:rsidRDefault="003A3E66" w:rsidP="00286B72">
      <w:pPr>
        <w:jc w:val="both"/>
        <w:rPr>
          <w:rFonts w:ascii="Arial" w:eastAsia="Arial" w:hAnsi="Arial" w:cs="Arial"/>
          <w:sz w:val="24"/>
          <w:szCs w:val="24"/>
        </w:rPr>
      </w:pPr>
    </w:p>
    <w:p w14:paraId="0BC1C7C0" w14:textId="77777777" w:rsidR="003A3E66" w:rsidRPr="00E063CB" w:rsidRDefault="00000000" w:rsidP="00286B72">
      <w:pPr>
        <w:jc w:val="both"/>
        <w:rPr>
          <w:rFonts w:ascii="Arial" w:eastAsia="Arial" w:hAnsi="Arial" w:cs="Arial"/>
          <w:sz w:val="24"/>
          <w:szCs w:val="24"/>
        </w:rPr>
      </w:pPr>
      <w:r w:rsidRPr="00E063CB">
        <w:rPr>
          <w:rFonts w:ascii="Arial" w:eastAsia="Arial" w:hAnsi="Arial" w:cs="Arial"/>
          <w:b/>
          <w:bCs/>
          <w:sz w:val="24"/>
          <w:szCs w:val="24"/>
        </w:rPr>
        <w:t>PARÁGRAFO SEGUNDO</w:t>
      </w:r>
      <w:r w:rsidRPr="00E063CB">
        <w:rPr>
          <w:rFonts w:ascii="Arial" w:eastAsia="Arial" w:hAnsi="Arial" w:cs="Arial"/>
          <w:sz w:val="24"/>
          <w:szCs w:val="24"/>
        </w:rPr>
        <w:t xml:space="preserve">: En atención a la fuente de financiación del presente contrato, que corresponde a un proyecto de inversión del SISTEMA GENERAL DE REGALÍAS (SGR) el pago del anticipo, las actas parciales y pago final de la liquidación estarán sujetos a la disponibilidad y flujo de los recursos por el Ministerio de Hacienda y Crédito Público (Sistema de Presupuesto y Giro de Regalías). </w:t>
      </w:r>
    </w:p>
    <w:p w14:paraId="2418D9BB" w14:textId="77777777" w:rsidR="003A3E66" w:rsidRPr="00E063CB" w:rsidRDefault="003A3E66" w:rsidP="00286B72">
      <w:pPr>
        <w:jc w:val="both"/>
        <w:rPr>
          <w:rFonts w:ascii="Arial" w:eastAsia="Arial" w:hAnsi="Arial" w:cs="Arial"/>
          <w:sz w:val="24"/>
          <w:szCs w:val="24"/>
        </w:rPr>
      </w:pPr>
    </w:p>
    <w:p w14:paraId="6865B1A0" w14:textId="77777777" w:rsidR="003A3E66" w:rsidRPr="00E063CB" w:rsidRDefault="00000000" w:rsidP="00286B72">
      <w:pPr>
        <w:jc w:val="both"/>
        <w:rPr>
          <w:rFonts w:ascii="Arial" w:eastAsia="Arial" w:hAnsi="Arial" w:cs="Arial"/>
          <w:sz w:val="24"/>
          <w:szCs w:val="24"/>
        </w:rPr>
      </w:pPr>
      <w:r w:rsidRPr="00E063CB">
        <w:rPr>
          <w:rFonts w:ascii="Arial" w:eastAsia="Arial" w:hAnsi="Arial" w:cs="Arial"/>
          <w:b/>
          <w:bCs/>
          <w:sz w:val="24"/>
          <w:szCs w:val="24"/>
        </w:rPr>
        <w:t>PARÁGRAFO TERCERO:</w:t>
      </w:r>
      <w:r w:rsidRPr="00E063CB">
        <w:rPr>
          <w:rFonts w:ascii="Arial" w:eastAsia="Arial" w:hAnsi="Arial" w:cs="Arial"/>
          <w:sz w:val="24"/>
          <w:szCs w:val="24"/>
        </w:rPr>
        <w:t xml:space="preserve"> El valor del anticipo, actas Parciales y liquidación del Contrato de Prestación de Servicios será cancelado por el Ministerio de Hacienda (Sistema de Presupuesto y Giro de Regalías), directamente a la cuenta del contratista según el Certificado de Disponibilidad Presupuestal No. XXXX del XXXXX de XXXXXXXXXX de XXXXX del SGR, previo reporte por parte del FONDO MIXTO DE INNOVACION Y DESARROLLO SOCIAL “FOMIDES” en el aplicativo SPGR (Sistema de Presupuesto y Giro de Regalías) del avance del proyecto y los trámites correspondientes. </w:t>
      </w:r>
    </w:p>
    <w:p w14:paraId="205C2709" w14:textId="77777777" w:rsidR="003A3E66" w:rsidRPr="00E063CB" w:rsidRDefault="003A3E66" w:rsidP="00286B72">
      <w:pPr>
        <w:jc w:val="both"/>
        <w:rPr>
          <w:rFonts w:ascii="Arial" w:eastAsia="Arial" w:hAnsi="Arial" w:cs="Arial"/>
          <w:sz w:val="24"/>
          <w:szCs w:val="24"/>
        </w:rPr>
      </w:pPr>
    </w:p>
    <w:p w14:paraId="12114AF4" w14:textId="04A7DDA1" w:rsidR="003A3E66" w:rsidRPr="00E063CB" w:rsidRDefault="00000000" w:rsidP="00286B72">
      <w:pPr>
        <w:jc w:val="both"/>
        <w:rPr>
          <w:rFonts w:ascii="Arial" w:eastAsia="Arial" w:hAnsi="Arial" w:cs="Arial"/>
          <w:sz w:val="24"/>
          <w:szCs w:val="24"/>
        </w:rPr>
      </w:pPr>
      <w:r w:rsidRPr="00E063CB">
        <w:rPr>
          <w:rFonts w:ascii="Arial" w:eastAsia="Arial" w:hAnsi="Arial" w:cs="Arial"/>
          <w:b/>
          <w:bCs/>
          <w:sz w:val="24"/>
          <w:szCs w:val="24"/>
        </w:rPr>
        <w:t>PARÁGRAFO CUARTO:</w:t>
      </w:r>
      <w:r w:rsidRPr="00E063CB">
        <w:rPr>
          <w:rFonts w:ascii="Arial" w:eastAsia="Arial" w:hAnsi="Arial" w:cs="Arial"/>
          <w:sz w:val="24"/>
          <w:szCs w:val="24"/>
        </w:rPr>
        <w:t xml:space="preserve"> En ningún caso se reconocerán intereses moratorios ni perjuicios cuando la demora en los pagos derive del flujo de recursos del Sistema General de Regalías, o por trámites administrativos internos del Ministerio de Hacienda y Crédito Públicos o el Departamento Nacional de Planeación</w:t>
      </w:r>
      <w:bookmarkStart w:id="4" w:name="_heading=h.b5tbdw9xkls4" w:colFirst="0" w:colLast="0"/>
      <w:bookmarkEnd w:id="4"/>
      <w:r w:rsidR="00E063CB">
        <w:rPr>
          <w:rFonts w:ascii="Arial" w:eastAsia="Arial" w:hAnsi="Arial" w:cs="Arial"/>
          <w:sz w:val="24"/>
          <w:szCs w:val="24"/>
        </w:rPr>
        <w:t>.</w:t>
      </w:r>
    </w:p>
    <w:p w14:paraId="52B2666E" w14:textId="77777777" w:rsidR="00224E97" w:rsidRDefault="00224E97" w:rsidP="00286B72">
      <w:pPr>
        <w:jc w:val="both"/>
        <w:rPr>
          <w:rFonts w:ascii="Arial" w:eastAsia="Arial" w:hAnsi="Arial" w:cs="Arial"/>
          <w:b/>
          <w:bCs/>
          <w:sz w:val="24"/>
          <w:szCs w:val="24"/>
        </w:rPr>
      </w:pPr>
    </w:p>
    <w:p w14:paraId="3C7538D9" w14:textId="69613EC8" w:rsidR="003A3E66" w:rsidRPr="00E063CB" w:rsidRDefault="00000000" w:rsidP="00286B72">
      <w:pPr>
        <w:jc w:val="both"/>
        <w:rPr>
          <w:rFonts w:ascii="Arial" w:eastAsia="Arial" w:hAnsi="Arial" w:cs="Arial"/>
          <w:sz w:val="24"/>
          <w:szCs w:val="24"/>
        </w:rPr>
      </w:pPr>
      <w:r w:rsidRPr="00E063CB">
        <w:rPr>
          <w:rFonts w:ascii="Arial" w:eastAsia="Arial" w:hAnsi="Arial" w:cs="Arial"/>
          <w:b/>
          <w:bCs/>
          <w:sz w:val="24"/>
          <w:szCs w:val="24"/>
        </w:rPr>
        <w:t>CLÁUSULA SEXTA</w:t>
      </w:r>
      <w:r w:rsidRPr="00E063CB">
        <w:rPr>
          <w:rFonts w:ascii="Arial" w:eastAsia="Arial" w:hAnsi="Arial" w:cs="Arial"/>
          <w:sz w:val="24"/>
          <w:szCs w:val="24"/>
        </w:rPr>
        <w:t xml:space="preserve"> - OBLIGACIONES DEL CONTRATISTA: El contratista deberá ejecutar las siguientes obligaciones con el propósito de dar cumplimiento al objeto contractual:</w:t>
      </w:r>
    </w:p>
    <w:p w14:paraId="7812BE3C" w14:textId="77777777" w:rsidR="003A3E66" w:rsidRPr="00E063CB" w:rsidRDefault="003A3E66" w:rsidP="00286B72">
      <w:pPr>
        <w:jc w:val="both"/>
        <w:rPr>
          <w:rFonts w:ascii="Arial" w:eastAsia="Arial" w:hAnsi="Arial" w:cs="Arial"/>
          <w:sz w:val="24"/>
          <w:szCs w:val="24"/>
        </w:rPr>
      </w:pPr>
    </w:p>
    <w:p w14:paraId="1B850734" w14:textId="77777777" w:rsidR="004771EE" w:rsidRPr="00E063CB" w:rsidRDefault="004771EE" w:rsidP="00286B72">
      <w:pPr>
        <w:jc w:val="both"/>
        <w:rPr>
          <w:rFonts w:ascii="Arial" w:eastAsia="Arial" w:hAnsi="Arial" w:cs="Arial"/>
          <w:sz w:val="24"/>
          <w:szCs w:val="24"/>
        </w:rPr>
      </w:pPr>
      <w:r w:rsidRPr="00E063CB">
        <w:rPr>
          <w:rFonts w:ascii="Arial" w:eastAsia="Arial" w:hAnsi="Arial" w:cs="Arial"/>
          <w:sz w:val="24"/>
          <w:szCs w:val="24"/>
        </w:rPr>
        <w:t>El contratista deberá cumplir con las siguientes obligaciones, con el propósito de dar cumplimiento al objeto contractual.</w:t>
      </w:r>
    </w:p>
    <w:p w14:paraId="59721A4D" w14:textId="77777777" w:rsidR="004771EE" w:rsidRPr="00E063CB" w:rsidRDefault="004771EE" w:rsidP="00286B72">
      <w:pPr>
        <w:rPr>
          <w:rFonts w:ascii="Arial" w:eastAsia="Arial" w:hAnsi="Arial" w:cs="Arial"/>
          <w:b/>
          <w:bCs/>
          <w:sz w:val="24"/>
          <w:szCs w:val="24"/>
        </w:rPr>
      </w:pPr>
    </w:p>
    <w:p w14:paraId="661DD0A7" w14:textId="77777777" w:rsidR="00897F68" w:rsidRPr="00E063CB" w:rsidRDefault="00897F68">
      <w:pPr>
        <w:numPr>
          <w:ilvl w:val="0"/>
          <w:numId w:val="47"/>
        </w:numPr>
        <w:jc w:val="both"/>
        <w:rPr>
          <w:rFonts w:ascii="Arial" w:eastAsia="Arial" w:hAnsi="Arial" w:cs="Arial"/>
          <w:color w:val="000000"/>
          <w:sz w:val="24"/>
          <w:szCs w:val="24"/>
        </w:rPr>
      </w:pPr>
      <w:r w:rsidRPr="00E063CB">
        <w:rPr>
          <w:rFonts w:ascii="Arial" w:eastAsia="Arial" w:hAnsi="Arial" w:cs="Arial"/>
          <w:color w:val="000000"/>
          <w:sz w:val="24"/>
          <w:szCs w:val="24"/>
        </w:rPr>
        <w:t>Estar al día con el pago de aportes al Sistema de Seguridad Social y aportes Parafiscales cuando corresponda, certificando los aportes del personal y cumplir con lo establecido en el artículo 50 de la Ley 789 de 2002, la Ley 828 de 2003, Ley 797 de 2003, Decreto 510 de 2003 y artículo 23 de la Ley 1150 de 2007.</w:t>
      </w:r>
    </w:p>
    <w:p w14:paraId="20DA8989" w14:textId="77777777" w:rsidR="00897F68" w:rsidRPr="00E063CB" w:rsidRDefault="00897F68">
      <w:pPr>
        <w:numPr>
          <w:ilvl w:val="0"/>
          <w:numId w:val="47"/>
        </w:numPr>
        <w:jc w:val="both"/>
        <w:rPr>
          <w:rFonts w:ascii="Arial" w:eastAsia="Arial" w:hAnsi="Arial" w:cs="Arial"/>
          <w:color w:val="000000"/>
          <w:sz w:val="24"/>
          <w:szCs w:val="24"/>
        </w:rPr>
      </w:pPr>
      <w:r w:rsidRPr="00E063CB">
        <w:rPr>
          <w:rFonts w:ascii="Arial" w:eastAsia="Arial" w:hAnsi="Arial" w:cs="Arial"/>
          <w:color w:val="000000"/>
          <w:sz w:val="24"/>
          <w:szCs w:val="24"/>
        </w:rPr>
        <w:t xml:space="preserve">Desarrollar y ejecutar directamente el objeto del Contrato, en las condiciones de calidad, oportunidad, estabilidad y obligaciones definidas, incluyendo sus especificaciones Técnicas. </w:t>
      </w:r>
    </w:p>
    <w:p w14:paraId="7ADB11B3" w14:textId="77777777" w:rsidR="00897F68" w:rsidRPr="00E063CB" w:rsidRDefault="00897F68">
      <w:pPr>
        <w:numPr>
          <w:ilvl w:val="0"/>
          <w:numId w:val="47"/>
        </w:numPr>
        <w:jc w:val="both"/>
        <w:rPr>
          <w:rFonts w:ascii="Arial" w:eastAsia="Arial" w:hAnsi="Arial" w:cs="Arial"/>
          <w:color w:val="000000"/>
          <w:sz w:val="24"/>
          <w:szCs w:val="24"/>
        </w:rPr>
      </w:pPr>
      <w:r w:rsidRPr="00E063CB">
        <w:rPr>
          <w:rFonts w:ascii="Arial" w:eastAsia="Arial" w:hAnsi="Arial" w:cs="Arial"/>
          <w:color w:val="000000"/>
          <w:sz w:val="24"/>
          <w:szCs w:val="24"/>
        </w:rPr>
        <w:t xml:space="preserve">Entregar el Cronograma estimado y dar cumplimiento a su programación. </w:t>
      </w:r>
    </w:p>
    <w:p w14:paraId="4143046D" w14:textId="77777777" w:rsidR="00897F68" w:rsidRPr="00E063CB" w:rsidRDefault="00897F68">
      <w:pPr>
        <w:numPr>
          <w:ilvl w:val="0"/>
          <w:numId w:val="47"/>
        </w:numPr>
        <w:jc w:val="both"/>
        <w:rPr>
          <w:rFonts w:ascii="Arial" w:eastAsia="Arial" w:hAnsi="Arial" w:cs="Arial"/>
          <w:color w:val="000000"/>
          <w:sz w:val="24"/>
          <w:szCs w:val="24"/>
        </w:rPr>
      </w:pPr>
      <w:r w:rsidRPr="00E063CB">
        <w:rPr>
          <w:rFonts w:ascii="Arial" w:eastAsia="Arial" w:hAnsi="Arial" w:cs="Arial"/>
          <w:color w:val="000000"/>
          <w:sz w:val="24"/>
          <w:szCs w:val="24"/>
        </w:rPr>
        <w:t xml:space="preserve">Colaborar con la interventoría y el </w:t>
      </w:r>
      <w:r w:rsidRPr="00E063CB">
        <w:rPr>
          <w:rFonts w:ascii="Arial" w:eastAsia="Arial" w:hAnsi="Arial" w:cs="Arial"/>
          <w:b/>
          <w:bCs/>
          <w:color w:val="000000"/>
          <w:sz w:val="24"/>
          <w:szCs w:val="24"/>
        </w:rPr>
        <w:t xml:space="preserve">FONDO MIXTO DE INNOVACIÓN Y DESARROLLO SOCIAL “FOMIDES” </w:t>
      </w:r>
      <w:r w:rsidRPr="00E063CB">
        <w:rPr>
          <w:rFonts w:ascii="Arial" w:eastAsia="Arial" w:hAnsi="Arial" w:cs="Arial"/>
          <w:color w:val="000000"/>
          <w:sz w:val="24"/>
          <w:szCs w:val="24"/>
        </w:rPr>
        <w:t xml:space="preserve">en cualquier requerimiento que ellos hagan. </w:t>
      </w:r>
    </w:p>
    <w:p w14:paraId="430DA1F0" w14:textId="77777777" w:rsidR="00897F68" w:rsidRPr="00E063CB" w:rsidRDefault="00897F68">
      <w:pPr>
        <w:numPr>
          <w:ilvl w:val="0"/>
          <w:numId w:val="47"/>
        </w:numPr>
        <w:jc w:val="both"/>
        <w:rPr>
          <w:rFonts w:ascii="Arial" w:eastAsia="Arial" w:hAnsi="Arial" w:cs="Arial"/>
          <w:color w:val="000000"/>
          <w:sz w:val="24"/>
          <w:szCs w:val="24"/>
        </w:rPr>
      </w:pPr>
      <w:r w:rsidRPr="00E063CB">
        <w:rPr>
          <w:rFonts w:ascii="Arial" w:eastAsia="Arial" w:hAnsi="Arial" w:cs="Arial"/>
          <w:color w:val="000000"/>
          <w:sz w:val="24"/>
          <w:szCs w:val="24"/>
        </w:rPr>
        <w:t>Garantizar la calidad de los bienes y servicios prestados, de acuerdo con las especificaciones Técnicas.</w:t>
      </w:r>
    </w:p>
    <w:p w14:paraId="7D0A53F1" w14:textId="77777777" w:rsidR="00897F68" w:rsidRPr="00E063CB" w:rsidRDefault="00897F68">
      <w:pPr>
        <w:numPr>
          <w:ilvl w:val="0"/>
          <w:numId w:val="47"/>
        </w:numPr>
        <w:jc w:val="both"/>
        <w:rPr>
          <w:rFonts w:ascii="Arial" w:eastAsia="Arial" w:hAnsi="Arial" w:cs="Arial"/>
          <w:color w:val="000000"/>
          <w:sz w:val="24"/>
          <w:szCs w:val="24"/>
        </w:rPr>
      </w:pPr>
      <w:r w:rsidRPr="00E063CB">
        <w:rPr>
          <w:rFonts w:ascii="Arial" w:eastAsia="Arial" w:hAnsi="Arial" w:cs="Arial"/>
          <w:color w:val="000000"/>
          <w:sz w:val="24"/>
          <w:szCs w:val="24"/>
        </w:rPr>
        <w:t xml:space="preserve">Dar a conocer al interventor y al </w:t>
      </w:r>
      <w:r w:rsidRPr="00E063CB">
        <w:rPr>
          <w:rFonts w:ascii="Arial" w:eastAsia="Arial" w:hAnsi="Arial" w:cs="Arial"/>
          <w:b/>
          <w:bCs/>
          <w:color w:val="000000"/>
          <w:sz w:val="24"/>
          <w:szCs w:val="24"/>
        </w:rPr>
        <w:t>FONDO MIXTO DE INNOVACIÓN Y DESARROLLO SOCIAL “FOMIDES”</w:t>
      </w:r>
      <w:r w:rsidRPr="00E063CB">
        <w:rPr>
          <w:rFonts w:ascii="Arial" w:eastAsia="Arial" w:hAnsi="Arial" w:cs="Arial"/>
          <w:color w:val="000000"/>
          <w:sz w:val="24"/>
          <w:szCs w:val="24"/>
        </w:rPr>
        <w:t xml:space="preserve"> cualquier reclamación que indirecta o directamente pueda tener algún efecto sobre el objeto del Contrato o sobre sus obligaciones.</w:t>
      </w:r>
    </w:p>
    <w:p w14:paraId="10434A00" w14:textId="77777777" w:rsidR="00897F68" w:rsidRPr="00E063CB" w:rsidRDefault="00897F68">
      <w:pPr>
        <w:numPr>
          <w:ilvl w:val="0"/>
          <w:numId w:val="47"/>
        </w:numPr>
        <w:jc w:val="both"/>
        <w:rPr>
          <w:rFonts w:ascii="Arial" w:eastAsia="Arial" w:hAnsi="Arial" w:cs="Arial"/>
          <w:color w:val="000000"/>
          <w:sz w:val="24"/>
          <w:szCs w:val="24"/>
        </w:rPr>
      </w:pPr>
      <w:r w:rsidRPr="00E063CB">
        <w:rPr>
          <w:rFonts w:ascii="Arial" w:eastAsia="Arial" w:hAnsi="Arial" w:cs="Arial"/>
          <w:color w:val="000000"/>
          <w:sz w:val="24"/>
          <w:szCs w:val="24"/>
        </w:rPr>
        <w:t xml:space="preserve">Comunicarle al interventor y al </w:t>
      </w:r>
      <w:r w:rsidRPr="00E063CB">
        <w:rPr>
          <w:rFonts w:ascii="Arial" w:eastAsia="Arial" w:hAnsi="Arial" w:cs="Arial"/>
          <w:b/>
          <w:bCs/>
          <w:color w:val="000000"/>
          <w:sz w:val="24"/>
          <w:szCs w:val="24"/>
        </w:rPr>
        <w:t xml:space="preserve">FONDO MIXTO DE INNOVACIÓN Y DESARROLLO SOCIAL “FOMIDES” </w:t>
      </w:r>
      <w:r w:rsidRPr="00E063CB">
        <w:rPr>
          <w:rFonts w:ascii="Arial" w:eastAsia="Arial" w:hAnsi="Arial" w:cs="Arial"/>
          <w:color w:val="000000"/>
          <w:sz w:val="24"/>
          <w:szCs w:val="24"/>
        </w:rPr>
        <w:t>cualquier circunstancia política, jurídica, social, económica, técnica, ambiental o de cualquier tipo, que pueda afectar la ejecución del Contrato.</w:t>
      </w:r>
    </w:p>
    <w:p w14:paraId="007AA8D0" w14:textId="77777777" w:rsidR="00897F68" w:rsidRPr="00E063CB" w:rsidRDefault="00897F68">
      <w:pPr>
        <w:numPr>
          <w:ilvl w:val="0"/>
          <w:numId w:val="47"/>
        </w:numPr>
        <w:jc w:val="both"/>
        <w:rPr>
          <w:rFonts w:ascii="Arial" w:eastAsia="Arial" w:hAnsi="Arial" w:cs="Arial"/>
          <w:color w:val="000000"/>
          <w:sz w:val="24"/>
          <w:szCs w:val="24"/>
        </w:rPr>
      </w:pPr>
      <w:r w:rsidRPr="00E063CB">
        <w:rPr>
          <w:rFonts w:ascii="Arial" w:eastAsia="Arial" w:hAnsi="Arial" w:cs="Arial"/>
          <w:color w:val="000000"/>
          <w:sz w:val="24"/>
          <w:szCs w:val="24"/>
        </w:rPr>
        <w:t xml:space="preserve">Elaborar, suscribir y presentar al interventor y al </w:t>
      </w:r>
      <w:r w:rsidRPr="00E063CB">
        <w:rPr>
          <w:rFonts w:ascii="Arial" w:eastAsia="Arial" w:hAnsi="Arial" w:cs="Arial"/>
          <w:b/>
          <w:bCs/>
          <w:color w:val="000000"/>
          <w:sz w:val="24"/>
          <w:szCs w:val="24"/>
        </w:rPr>
        <w:t xml:space="preserve">FONDO MIXTO DE INNOVACIÓN Y DESARROLLO SOCIAL “FOMIDES” </w:t>
      </w:r>
      <w:r w:rsidRPr="00E063CB">
        <w:rPr>
          <w:rFonts w:ascii="Arial" w:eastAsia="Arial" w:hAnsi="Arial" w:cs="Arial"/>
          <w:color w:val="000000"/>
          <w:sz w:val="24"/>
          <w:szCs w:val="24"/>
        </w:rPr>
        <w:t>las respectivas Actas parciales de avance.  Estas Actas parciales de avance deben estar aprobadas por el interventor y el supervisor del Contrato.</w:t>
      </w:r>
    </w:p>
    <w:p w14:paraId="7CAAD99F" w14:textId="77777777" w:rsidR="00897F68" w:rsidRPr="00E063CB" w:rsidRDefault="00897F68">
      <w:pPr>
        <w:numPr>
          <w:ilvl w:val="0"/>
          <w:numId w:val="47"/>
        </w:numPr>
        <w:jc w:val="both"/>
        <w:rPr>
          <w:rFonts w:ascii="Arial" w:eastAsia="Arial" w:hAnsi="Arial" w:cs="Arial"/>
          <w:color w:val="000000"/>
          <w:sz w:val="24"/>
          <w:szCs w:val="24"/>
        </w:rPr>
      </w:pPr>
      <w:r w:rsidRPr="00E063CB">
        <w:rPr>
          <w:rFonts w:ascii="Arial" w:eastAsia="Arial" w:hAnsi="Arial" w:cs="Arial"/>
          <w:color w:val="000000"/>
          <w:sz w:val="24"/>
          <w:szCs w:val="24"/>
        </w:rPr>
        <w:t xml:space="preserve">Suministrar, atendiendo a requisitos técnicos de calidad, cantidad, tiempo, y estabilidad todos los equipos, maquinaria, herramientas, materiales y demás elementos necesarios para la ejecución de las obras contratadas. </w:t>
      </w:r>
    </w:p>
    <w:p w14:paraId="416BB375" w14:textId="77777777" w:rsidR="00897F68" w:rsidRPr="00E063CB" w:rsidRDefault="00897F68">
      <w:pPr>
        <w:numPr>
          <w:ilvl w:val="0"/>
          <w:numId w:val="47"/>
        </w:numPr>
        <w:jc w:val="both"/>
        <w:rPr>
          <w:rFonts w:ascii="Arial" w:eastAsia="Arial" w:hAnsi="Arial" w:cs="Arial"/>
          <w:b/>
          <w:bCs/>
          <w:color w:val="000000"/>
          <w:sz w:val="24"/>
          <w:szCs w:val="24"/>
        </w:rPr>
      </w:pPr>
      <w:r w:rsidRPr="00E063CB">
        <w:rPr>
          <w:rFonts w:ascii="Arial" w:eastAsia="Arial" w:hAnsi="Arial" w:cs="Arial"/>
          <w:color w:val="000000"/>
          <w:sz w:val="24"/>
          <w:szCs w:val="24"/>
        </w:rPr>
        <w:t xml:space="preserve">Formalizar todos los subcontratos necesarios, previa autorización del </w:t>
      </w:r>
      <w:r w:rsidRPr="00E063CB">
        <w:rPr>
          <w:rFonts w:ascii="Arial" w:eastAsia="Arial" w:hAnsi="Arial" w:cs="Arial"/>
          <w:b/>
          <w:bCs/>
          <w:color w:val="000000"/>
          <w:sz w:val="24"/>
          <w:szCs w:val="24"/>
        </w:rPr>
        <w:t>FONDO MIXTO DE INNOVACIÓN Y DESARROLLO SOCIAL “FOMIDES”</w:t>
      </w:r>
      <w:r w:rsidRPr="00E063CB">
        <w:rPr>
          <w:rFonts w:ascii="Arial" w:eastAsia="Arial" w:hAnsi="Arial" w:cs="Arial"/>
          <w:color w:val="000000"/>
          <w:sz w:val="24"/>
          <w:szCs w:val="24"/>
        </w:rPr>
        <w:t xml:space="preserve">, dejando por sentado que no existe ningún tipo de vínculo laboral, civil y comercial entre el personal subcontratado con el </w:t>
      </w:r>
      <w:r w:rsidRPr="00E063CB">
        <w:rPr>
          <w:rFonts w:ascii="Arial" w:eastAsia="Arial" w:hAnsi="Arial" w:cs="Arial"/>
          <w:b/>
          <w:bCs/>
          <w:color w:val="000000"/>
          <w:sz w:val="24"/>
          <w:szCs w:val="24"/>
        </w:rPr>
        <w:t xml:space="preserve">FONDO MIXTO DE INNOVACIÓN Y DESARROLLO SOCIAL “FOMIDES”. </w:t>
      </w:r>
      <w:r w:rsidRPr="00E063CB">
        <w:rPr>
          <w:rFonts w:ascii="Arial" w:eastAsia="Arial" w:hAnsi="Arial" w:cs="Arial"/>
          <w:color w:val="000000"/>
          <w:sz w:val="24"/>
          <w:szCs w:val="24"/>
        </w:rPr>
        <w:t xml:space="preserve">El contratista no podrá subcontratar la totalidad del objeto del contrato. </w:t>
      </w:r>
    </w:p>
    <w:p w14:paraId="5BD056E9" w14:textId="77777777" w:rsidR="00897F68" w:rsidRPr="00E063CB" w:rsidRDefault="00897F68">
      <w:pPr>
        <w:numPr>
          <w:ilvl w:val="0"/>
          <w:numId w:val="47"/>
        </w:numPr>
        <w:jc w:val="both"/>
        <w:rPr>
          <w:rFonts w:ascii="Arial" w:eastAsia="Arial" w:hAnsi="Arial" w:cs="Arial"/>
          <w:color w:val="000000"/>
          <w:sz w:val="24"/>
          <w:szCs w:val="24"/>
        </w:rPr>
      </w:pPr>
      <w:r w:rsidRPr="00E063CB">
        <w:rPr>
          <w:rFonts w:ascii="Arial" w:eastAsia="Arial" w:hAnsi="Arial" w:cs="Arial"/>
          <w:color w:val="000000"/>
          <w:sz w:val="24"/>
          <w:szCs w:val="24"/>
        </w:rPr>
        <w:t>Responder contractual y extracontractualmente por toda clase de demandas, querellas, reclamos, peticiones, o procesos que instauren terceros y/o el personal del contratista o de los subcontratistas.</w:t>
      </w:r>
    </w:p>
    <w:p w14:paraId="62A30674" w14:textId="77777777" w:rsidR="00897F68" w:rsidRPr="00E063CB" w:rsidRDefault="00897F68">
      <w:pPr>
        <w:numPr>
          <w:ilvl w:val="0"/>
          <w:numId w:val="47"/>
        </w:numPr>
        <w:jc w:val="both"/>
        <w:rPr>
          <w:rFonts w:ascii="Arial" w:eastAsia="Arial" w:hAnsi="Arial" w:cs="Arial"/>
          <w:color w:val="000000"/>
          <w:sz w:val="24"/>
          <w:szCs w:val="24"/>
        </w:rPr>
      </w:pPr>
      <w:r w:rsidRPr="00E063CB">
        <w:rPr>
          <w:rFonts w:ascii="Arial" w:eastAsia="Arial" w:hAnsi="Arial" w:cs="Arial"/>
          <w:color w:val="000000"/>
          <w:sz w:val="24"/>
          <w:szCs w:val="24"/>
        </w:rPr>
        <w:t xml:space="preserve">Asumir los descuentos por conceptos de cargas y obligaciones por impuestos, tasas, contribuciones especiales, retenciones en la fuente y demás conceptos </w:t>
      </w:r>
      <w:r w:rsidRPr="00E063CB">
        <w:rPr>
          <w:rFonts w:ascii="Arial" w:eastAsia="Arial" w:hAnsi="Arial" w:cs="Arial"/>
          <w:color w:val="000000"/>
          <w:sz w:val="24"/>
          <w:szCs w:val="24"/>
        </w:rPr>
        <w:lastRenderedPageBreak/>
        <w:t xml:space="preserve">tributarios de orden nacional, departamental y municipal que por ley, ordenanza, decreto o acuerdo haya lugar a cobrar para la legalización y ejecución, liquidación y pago del contrato, de conformidad con la normatividad que rige la materia, los que se aplicarán porcentualmente en las actas parciales y de liquidación a las que haya lugar.  </w:t>
      </w:r>
    </w:p>
    <w:p w14:paraId="233B79DE" w14:textId="77777777" w:rsidR="00897F68" w:rsidRPr="00E063CB" w:rsidRDefault="00897F68">
      <w:pPr>
        <w:numPr>
          <w:ilvl w:val="0"/>
          <w:numId w:val="47"/>
        </w:numPr>
        <w:jc w:val="both"/>
        <w:rPr>
          <w:rFonts w:ascii="Arial" w:eastAsia="Arial" w:hAnsi="Arial" w:cs="Arial"/>
          <w:b/>
          <w:bCs/>
          <w:color w:val="000000"/>
          <w:sz w:val="24"/>
          <w:szCs w:val="24"/>
        </w:rPr>
      </w:pPr>
      <w:r w:rsidRPr="00E063CB">
        <w:rPr>
          <w:rFonts w:ascii="Arial" w:eastAsia="Arial" w:hAnsi="Arial" w:cs="Arial"/>
          <w:color w:val="000000"/>
          <w:sz w:val="24"/>
          <w:szCs w:val="24"/>
        </w:rPr>
        <w:t xml:space="preserve">Otorgar y contratar las pólizas exigidas dentro de los términos establecidos por el </w:t>
      </w:r>
      <w:r w:rsidRPr="00E063CB">
        <w:rPr>
          <w:rFonts w:ascii="Arial" w:eastAsia="Arial" w:hAnsi="Arial" w:cs="Arial"/>
          <w:b/>
          <w:bCs/>
          <w:color w:val="000000"/>
          <w:sz w:val="24"/>
          <w:szCs w:val="24"/>
        </w:rPr>
        <w:t>FONDO MIXTO DE INNOVACIÓN Y DESARROLLO SOCIAL “FOMIDES”.</w:t>
      </w:r>
    </w:p>
    <w:p w14:paraId="3BBEF870" w14:textId="77777777" w:rsidR="00897F68" w:rsidRPr="00E063CB" w:rsidRDefault="00897F68">
      <w:pPr>
        <w:numPr>
          <w:ilvl w:val="0"/>
          <w:numId w:val="47"/>
        </w:numPr>
        <w:jc w:val="both"/>
        <w:rPr>
          <w:rFonts w:ascii="Arial" w:eastAsia="Arial" w:hAnsi="Arial" w:cs="Arial"/>
          <w:color w:val="000000"/>
          <w:sz w:val="24"/>
          <w:szCs w:val="24"/>
        </w:rPr>
      </w:pPr>
      <w:r w:rsidRPr="00E063CB">
        <w:rPr>
          <w:rFonts w:ascii="Arial" w:eastAsia="Arial" w:hAnsi="Arial" w:cs="Arial"/>
          <w:color w:val="000000"/>
          <w:sz w:val="24"/>
          <w:szCs w:val="24"/>
        </w:rPr>
        <w:t xml:space="preserve">Allegar los documentos requeridos para la legalización e iniciación del contrato, dentro del término establecido por el </w:t>
      </w:r>
      <w:r w:rsidRPr="00E063CB">
        <w:rPr>
          <w:rFonts w:ascii="Arial" w:eastAsia="Arial" w:hAnsi="Arial" w:cs="Arial"/>
          <w:b/>
          <w:bCs/>
          <w:color w:val="000000"/>
          <w:sz w:val="24"/>
          <w:szCs w:val="24"/>
        </w:rPr>
        <w:t>FONDO MIXTO DE INNOVACIÓN Y DESARROLLO SOCIAL “FOMIDES”.</w:t>
      </w:r>
    </w:p>
    <w:p w14:paraId="284DC2C5" w14:textId="77777777" w:rsidR="00897F68" w:rsidRPr="00E063CB" w:rsidRDefault="00897F68">
      <w:pPr>
        <w:numPr>
          <w:ilvl w:val="0"/>
          <w:numId w:val="47"/>
        </w:numPr>
        <w:jc w:val="both"/>
        <w:rPr>
          <w:rFonts w:ascii="Arial" w:eastAsia="Arial" w:hAnsi="Arial" w:cs="Arial"/>
          <w:color w:val="000000"/>
          <w:sz w:val="24"/>
          <w:szCs w:val="24"/>
        </w:rPr>
      </w:pPr>
      <w:r w:rsidRPr="00E063CB">
        <w:rPr>
          <w:rFonts w:ascii="Arial" w:eastAsia="Arial" w:hAnsi="Arial" w:cs="Arial"/>
          <w:color w:val="000000"/>
          <w:sz w:val="24"/>
          <w:szCs w:val="24"/>
        </w:rPr>
        <w:t xml:space="preserve">Allegar los documentos requeridos para la legalización e inicio del contrato, suscripción de actas parciales, acta de terminación final, de recibo, de liquidación, dentro del término establecido por el </w:t>
      </w:r>
      <w:r w:rsidRPr="00E063CB">
        <w:rPr>
          <w:rFonts w:ascii="Arial" w:eastAsia="Arial" w:hAnsi="Arial" w:cs="Arial"/>
          <w:b/>
          <w:bCs/>
          <w:color w:val="000000"/>
          <w:sz w:val="24"/>
          <w:szCs w:val="24"/>
        </w:rPr>
        <w:t>FONDO MIXTO DE INNOVACIÓN Y DESARROLLO SOCIAL “FOMIDES”.</w:t>
      </w:r>
    </w:p>
    <w:p w14:paraId="4A35D07D" w14:textId="77777777" w:rsidR="00897F68" w:rsidRPr="00E063CB" w:rsidRDefault="00897F68">
      <w:pPr>
        <w:numPr>
          <w:ilvl w:val="0"/>
          <w:numId w:val="47"/>
        </w:numPr>
        <w:jc w:val="both"/>
        <w:rPr>
          <w:rFonts w:ascii="Arial" w:eastAsia="Arial" w:hAnsi="Arial" w:cs="Arial"/>
          <w:color w:val="000000"/>
          <w:sz w:val="24"/>
          <w:szCs w:val="24"/>
        </w:rPr>
      </w:pPr>
      <w:r w:rsidRPr="00E063CB">
        <w:rPr>
          <w:rFonts w:ascii="Arial" w:eastAsia="Arial" w:hAnsi="Arial" w:cs="Arial"/>
          <w:color w:val="000000"/>
          <w:sz w:val="24"/>
          <w:szCs w:val="24"/>
        </w:rPr>
        <w:t xml:space="preserve">Presentar la documentación requerida para acreditar el personal, con el fin de hacer la revisión y aprobación por parte de la interventoría y/o de la supervisión del </w:t>
      </w:r>
      <w:r w:rsidRPr="00E063CB">
        <w:rPr>
          <w:rFonts w:ascii="Arial" w:eastAsia="Arial" w:hAnsi="Arial" w:cs="Arial"/>
          <w:b/>
          <w:bCs/>
          <w:color w:val="000000"/>
          <w:sz w:val="24"/>
          <w:szCs w:val="24"/>
        </w:rPr>
        <w:t xml:space="preserve">FONDO MIXTO DE INNOVACIÓN Y DESARROLLO SOCIAL “FOMIDES” </w:t>
      </w:r>
      <w:r w:rsidRPr="00E063CB">
        <w:rPr>
          <w:rFonts w:ascii="Arial" w:eastAsia="Arial" w:hAnsi="Arial" w:cs="Arial"/>
          <w:color w:val="000000"/>
          <w:sz w:val="24"/>
          <w:szCs w:val="24"/>
        </w:rPr>
        <w:t>como requisito para la suscripción del acta de inicio del contrato de obra.</w:t>
      </w:r>
    </w:p>
    <w:p w14:paraId="0D8C2BD9" w14:textId="77777777" w:rsidR="00897F68" w:rsidRPr="00E063CB" w:rsidRDefault="00897F68">
      <w:pPr>
        <w:numPr>
          <w:ilvl w:val="0"/>
          <w:numId w:val="47"/>
        </w:numPr>
        <w:jc w:val="both"/>
        <w:rPr>
          <w:rFonts w:ascii="Arial" w:eastAsia="Arial" w:hAnsi="Arial" w:cs="Arial"/>
          <w:b/>
          <w:bCs/>
          <w:color w:val="000000"/>
          <w:sz w:val="24"/>
          <w:szCs w:val="24"/>
        </w:rPr>
      </w:pPr>
      <w:r w:rsidRPr="00E063CB">
        <w:rPr>
          <w:rFonts w:ascii="Arial" w:eastAsia="Arial" w:hAnsi="Arial" w:cs="Arial"/>
          <w:color w:val="000000"/>
          <w:sz w:val="24"/>
          <w:szCs w:val="24"/>
        </w:rPr>
        <w:t xml:space="preserve">Atender en forma permanente la dirección de la obra y mantener al frente de la misma un profesional que cumpla con las funciones de residente de obra, el cual debe ser aprobado y aceptado por la interventoría y el </w:t>
      </w:r>
      <w:r w:rsidRPr="00E063CB">
        <w:rPr>
          <w:rFonts w:ascii="Arial" w:eastAsia="Arial" w:hAnsi="Arial" w:cs="Arial"/>
          <w:b/>
          <w:bCs/>
          <w:color w:val="000000"/>
          <w:sz w:val="24"/>
          <w:szCs w:val="24"/>
        </w:rPr>
        <w:t>FONDO MIXTO DE INNOVACIÓN Y DESARROLLO SOCIAL “FOMIDES”.</w:t>
      </w:r>
    </w:p>
    <w:p w14:paraId="557ACE8A" w14:textId="77777777" w:rsidR="00897F68" w:rsidRPr="00E063CB" w:rsidRDefault="00897F68">
      <w:pPr>
        <w:numPr>
          <w:ilvl w:val="0"/>
          <w:numId w:val="47"/>
        </w:numPr>
        <w:jc w:val="both"/>
        <w:rPr>
          <w:rFonts w:ascii="Arial" w:eastAsia="Arial" w:hAnsi="Arial" w:cs="Arial"/>
          <w:b/>
          <w:bCs/>
          <w:color w:val="000000"/>
          <w:sz w:val="24"/>
          <w:szCs w:val="24"/>
        </w:rPr>
      </w:pPr>
      <w:r w:rsidRPr="00E063CB">
        <w:rPr>
          <w:rFonts w:ascii="Arial" w:eastAsia="Arial" w:hAnsi="Arial" w:cs="Arial"/>
          <w:color w:val="000000"/>
          <w:sz w:val="24"/>
          <w:szCs w:val="24"/>
        </w:rPr>
        <w:t xml:space="preserve">Ejecutar las obras dando cumplimiento a la programación del cronograma de actividades, revisado y aprobado por el interventor y el supervisor del </w:t>
      </w:r>
      <w:r w:rsidRPr="00E063CB">
        <w:rPr>
          <w:rFonts w:ascii="Arial" w:eastAsia="Arial" w:hAnsi="Arial" w:cs="Arial"/>
          <w:b/>
          <w:bCs/>
          <w:color w:val="000000"/>
          <w:sz w:val="24"/>
          <w:szCs w:val="24"/>
        </w:rPr>
        <w:t>FONDO MIXTO DE INNOVACIÓN Y DESARROLLO SOCIAL “FOMIDES”.</w:t>
      </w:r>
    </w:p>
    <w:p w14:paraId="63527280" w14:textId="77777777" w:rsidR="00897F68" w:rsidRPr="00E063CB" w:rsidRDefault="00897F68">
      <w:pPr>
        <w:numPr>
          <w:ilvl w:val="0"/>
          <w:numId w:val="47"/>
        </w:numPr>
        <w:jc w:val="both"/>
        <w:rPr>
          <w:rFonts w:ascii="Arial" w:eastAsia="Arial" w:hAnsi="Arial" w:cs="Arial"/>
          <w:color w:val="000000"/>
          <w:sz w:val="24"/>
          <w:szCs w:val="24"/>
        </w:rPr>
      </w:pPr>
      <w:r w:rsidRPr="00E063CB">
        <w:rPr>
          <w:rFonts w:ascii="Arial" w:eastAsia="Arial" w:hAnsi="Arial" w:cs="Arial"/>
          <w:color w:val="000000"/>
          <w:sz w:val="24"/>
          <w:szCs w:val="24"/>
        </w:rPr>
        <w:t>Reparar las vías de acceso en los lugares concernientes al contrato, cuando se deterioren como consecuencia del mantenimientos viales; retirar los materiales sobrantes y entregar los sitios en perfecto estado de limpieza y utilidad.</w:t>
      </w:r>
    </w:p>
    <w:p w14:paraId="6CFF87B1" w14:textId="77777777" w:rsidR="00897F68" w:rsidRPr="00E063CB" w:rsidRDefault="00897F68">
      <w:pPr>
        <w:numPr>
          <w:ilvl w:val="0"/>
          <w:numId w:val="47"/>
        </w:numPr>
        <w:jc w:val="both"/>
        <w:rPr>
          <w:rFonts w:ascii="Arial" w:eastAsia="Arial" w:hAnsi="Arial" w:cs="Arial"/>
          <w:color w:val="000000"/>
          <w:sz w:val="24"/>
          <w:szCs w:val="24"/>
        </w:rPr>
      </w:pPr>
      <w:r w:rsidRPr="00E063CB">
        <w:rPr>
          <w:rFonts w:ascii="Arial" w:eastAsia="Arial" w:hAnsi="Arial" w:cs="Arial"/>
          <w:color w:val="000000"/>
          <w:sz w:val="24"/>
          <w:szCs w:val="24"/>
        </w:rPr>
        <w:t>Responder por todo daño que se cause a bienes, al Fondo, al personal que se utilice y a terceros en la ejecución del contrato.</w:t>
      </w:r>
    </w:p>
    <w:p w14:paraId="2205806C" w14:textId="77777777" w:rsidR="00897F68" w:rsidRPr="00E063CB" w:rsidRDefault="00897F68">
      <w:pPr>
        <w:numPr>
          <w:ilvl w:val="0"/>
          <w:numId w:val="47"/>
        </w:numPr>
        <w:jc w:val="both"/>
        <w:rPr>
          <w:rFonts w:ascii="Arial" w:eastAsia="Arial" w:hAnsi="Arial" w:cs="Arial"/>
          <w:color w:val="000000"/>
          <w:sz w:val="24"/>
          <w:szCs w:val="24"/>
        </w:rPr>
      </w:pPr>
      <w:r w:rsidRPr="00E063CB">
        <w:rPr>
          <w:rFonts w:ascii="Arial" w:eastAsia="Arial" w:hAnsi="Arial" w:cs="Arial"/>
          <w:color w:val="000000"/>
          <w:sz w:val="24"/>
          <w:szCs w:val="24"/>
        </w:rPr>
        <w:t>Garantizar las normas de seguridad industrial para la ejecución del contrato en los siguientes aspectos: 1) Elementos de seguridad industrial para personal operativo y todo el personal. 2)</w:t>
      </w:r>
      <w:r w:rsidRPr="00E063CB">
        <w:rPr>
          <w:rFonts w:ascii="Arial" w:eastAsia="Arial" w:hAnsi="Arial" w:cs="Arial"/>
          <w:b/>
          <w:bCs/>
          <w:color w:val="000000"/>
          <w:sz w:val="24"/>
          <w:szCs w:val="24"/>
        </w:rPr>
        <w:t xml:space="preserve"> </w:t>
      </w:r>
      <w:r w:rsidRPr="00E063CB">
        <w:rPr>
          <w:rFonts w:ascii="Arial" w:eastAsia="Arial" w:hAnsi="Arial" w:cs="Arial"/>
          <w:color w:val="000000"/>
          <w:sz w:val="24"/>
          <w:szCs w:val="24"/>
        </w:rPr>
        <w:t>Manipulación de equipos, herramientas, combustibles y todos los elementos que se utilicen para cumplir el objeto. 3) Todo el contenido de seguridad industrial debe acogerse a las normas vigentes.</w:t>
      </w:r>
    </w:p>
    <w:p w14:paraId="481C7119" w14:textId="77777777" w:rsidR="00897F68" w:rsidRPr="00E063CB" w:rsidRDefault="00897F68">
      <w:pPr>
        <w:numPr>
          <w:ilvl w:val="0"/>
          <w:numId w:val="47"/>
        </w:numPr>
        <w:jc w:val="both"/>
        <w:rPr>
          <w:rFonts w:ascii="Arial" w:eastAsia="Arial" w:hAnsi="Arial" w:cs="Arial"/>
          <w:color w:val="000000"/>
          <w:sz w:val="24"/>
          <w:szCs w:val="24"/>
        </w:rPr>
      </w:pPr>
      <w:r w:rsidRPr="00E063CB">
        <w:rPr>
          <w:rFonts w:ascii="Arial" w:eastAsia="Arial" w:hAnsi="Arial" w:cs="Arial"/>
          <w:color w:val="000000"/>
          <w:sz w:val="24"/>
          <w:szCs w:val="24"/>
        </w:rPr>
        <w:t>Realizar y mantener visible la señalización preventiva de obra en los lugares donde se estén ejecutando labores de conformidad con el contrato, maniobras peligrosas y demás avisos y carteles expresivos de acuerdo con normatividad técnica adoptadas.</w:t>
      </w:r>
    </w:p>
    <w:p w14:paraId="062B98F6" w14:textId="77777777" w:rsidR="00897F68" w:rsidRPr="00E063CB" w:rsidRDefault="00897F68">
      <w:pPr>
        <w:numPr>
          <w:ilvl w:val="0"/>
          <w:numId w:val="47"/>
        </w:numPr>
        <w:jc w:val="both"/>
        <w:rPr>
          <w:rFonts w:ascii="Arial" w:eastAsia="Arial" w:hAnsi="Arial" w:cs="Arial"/>
          <w:color w:val="000000"/>
          <w:sz w:val="24"/>
          <w:szCs w:val="24"/>
        </w:rPr>
      </w:pPr>
      <w:r w:rsidRPr="00E063CB">
        <w:rPr>
          <w:rFonts w:ascii="Arial" w:eastAsia="Arial" w:hAnsi="Arial" w:cs="Arial"/>
          <w:color w:val="000000"/>
          <w:sz w:val="24"/>
          <w:szCs w:val="24"/>
        </w:rPr>
        <w:lastRenderedPageBreak/>
        <w:t>Realizar la entrega de las obras georreferenciadas indicando las coordenadas y posiciones de ubicación de los sitios intervenidos (GPS).</w:t>
      </w:r>
    </w:p>
    <w:p w14:paraId="5197D6C7" w14:textId="77777777" w:rsidR="00897F68" w:rsidRPr="00E063CB" w:rsidRDefault="00897F68">
      <w:pPr>
        <w:numPr>
          <w:ilvl w:val="0"/>
          <w:numId w:val="47"/>
        </w:numPr>
        <w:jc w:val="both"/>
        <w:rPr>
          <w:rFonts w:ascii="Arial" w:eastAsia="Arial" w:hAnsi="Arial" w:cs="Arial"/>
          <w:color w:val="000000"/>
          <w:sz w:val="24"/>
          <w:szCs w:val="24"/>
        </w:rPr>
      </w:pPr>
      <w:r w:rsidRPr="00E063CB">
        <w:rPr>
          <w:rFonts w:ascii="Arial" w:eastAsia="Arial" w:hAnsi="Arial" w:cs="Arial"/>
          <w:color w:val="000000"/>
          <w:sz w:val="24"/>
          <w:szCs w:val="24"/>
        </w:rPr>
        <w:t xml:space="preserve">Responder por la buena calidad y estabilidad del servicio y elementos utilizados en el objeto del contrato. </w:t>
      </w:r>
    </w:p>
    <w:p w14:paraId="49178016" w14:textId="77777777" w:rsidR="00897F68" w:rsidRPr="00E063CB" w:rsidRDefault="00897F68">
      <w:pPr>
        <w:numPr>
          <w:ilvl w:val="0"/>
          <w:numId w:val="47"/>
        </w:numPr>
        <w:jc w:val="both"/>
        <w:rPr>
          <w:rFonts w:ascii="Arial" w:eastAsia="Arial" w:hAnsi="Arial" w:cs="Arial"/>
          <w:color w:val="000000"/>
          <w:sz w:val="24"/>
          <w:szCs w:val="24"/>
        </w:rPr>
      </w:pPr>
      <w:r w:rsidRPr="00E063CB">
        <w:rPr>
          <w:rFonts w:ascii="Arial" w:eastAsia="Arial" w:hAnsi="Arial" w:cs="Arial"/>
          <w:color w:val="000000"/>
          <w:sz w:val="24"/>
          <w:szCs w:val="24"/>
        </w:rPr>
        <w:t>Practicar las medidas ambientales, sanitarias, forestales, ecológicas, industriales, de seguridad y de señalización preventiva necesarias para no poner en peligro las personas, ni los bienes, respondiendo por los perjuicios que se causen por su negligencia u omisión.</w:t>
      </w:r>
    </w:p>
    <w:p w14:paraId="2599A622" w14:textId="77777777" w:rsidR="00897F68" w:rsidRPr="00E063CB" w:rsidRDefault="00897F68">
      <w:pPr>
        <w:numPr>
          <w:ilvl w:val="0"/>
          <w:numId w:val="47"/>
        </w:numPr>
        <w:jc w:val="both"/>
        <w:rPr>
          <w:rFonts w:ascii="Arial" w:eastAsia="Arial" w:hAnsi="Arial" w:cs="Arial"/>
          <w:color w:val="000000"/>
          <w:sz w:val="24"/>
          <w:szCs w:val="24"/>
        </w:rPr>
      </w:pPr>
      <w:r w:rsidRPr="00E063CB">
        <w:rPr>
          <w:rFonts w:ascii="Arial" w:eastAsia="Arial" w:hAnsi="Arial" w:cs="Arial"/>
          <w:color w:val="000000"/>
          <w:sz w:val="24"/>
          <w:szCs w:val="24"/>
        </w:rPr>
        <w:t>Aceptar el control y acatar las órdenes, instrucciones y requerimientos del interventor y/o del supervisor del contrato.</w:t>
      </w:r>
    </w:p>
    <w:p w14:paraId="12872D89" w14:textId="77777777" w:rsidR="00897F68" w:rsidRPr="00E063CB" w:rsidRDefault="00897F68">
      <w:pPr>
        <w:numPr>
          <w:ilvl w:val="0"/>
          <w:numId w:val="47"/>
        </w:numPr>
        <w:jc w:val="both"/>
        <w:rPr>
          <w:rFonts w:ascii="Arial" w:eastAsia="Arial" w:hAnsi="Arial" w:cs="Arial"/>
          <w:b/>
          <w:bCs/>
          <w:color w:val="000000"/>
          <w:sz w:val="24"/>
          <w:szCs w:val="24"/>
        </w:rPr>
      </w:pPr>
      <w:r w:rsidRPr="00E063CB">
        <w:rPr>
          <w:rFonts w:ascii="Arial" w:eastAsia="Arial" w:hAnsi="Arial" w:cs="Arial"/>
          <w:color w:val="000000"/>
          <w:sz w:val="24"/>
          <w:szCs w:val="24"/>
        </w:rPr>
        <w:t xml:space="preserve">El Contratista proveerá las condiciones de seguridad necesarias en cada sitio intervenido, para que el Interventor y/o el supervisor del </w:t>
      </w:r>
      <w:r w:rsidRPr="00E063CB">
        <w:rPr>
          <w:rFonts w:ascii="Arial" w:eastAsia="Arial" w:hAnsi="Arial" w:cs="Arial"/>
          <w:b/>
          <w:bCs/>
          <w:color w:val="000000"/>
          <w:sz w:val="24"/>
          <w:szCs w:val="24"/>
        </w:rPr>
        <w:t xml:space="preserve">FONDO MIXTO DE INNOVACIÓN Y DESARROLLO SOCIAL “FOMIDES” </w:t>
      </w:r>
      <w:r w:rsidRPr="00E063CB">
        <w:rPr>
          <w:rFonts w:ascii="Arial" w:eastAsia="Arial" w:hAnsi="Arial" w:cs="Arial"/>
          <w:color w:val="000000"/>
          <w:sz w:val="24"/>
          <w:szCs w:val="24"/>
        </w:rPr>
        <w:t xml:space="preserve">y los entes de control puedan inspeccionar las actividades ejecutadas en cualquier momento durante la ejecución del contrato, sin costo adicional para el </w:t>
      </w:r>
      <w:r w:rsidRPr="00E063CB">
        <w:rPr>
          <w:rFonts w:ascii="Arial" w:eastAsia="Arial" w:hAnsi="Arial" w:cs="Arial"/>
          <w:b/>
          <w:bCs/>
          <w:color w:val="000000"/>
          <w:sz w:val="24"/>
          <w:szCs w:val="24"/>
        </w:rPr>
        <w:t xml:space="preserve">FONDO MIXTO DE INNOVACIÓN Y DESARROLLO SOCIAL “FOMIDES”. </w:t>
      </w:r>
    </w:p>
    <w:p w14:paraId="66EAA9AC" w14:textId="77777777" w:rsidR="00897F68" w:rsidRPr="00E063CB" w:rsidRDefault="00897F68">
      <w:pPr>
        <w:numPr>
          <w:ilvl w:val="0"/>
          <w:numId w:val="47"/>
        </w:numPr>
        <w:jc w:val="both"/>
        <w:rPr>
          <w:rFonts w:ascii="Arial" w:eastAsia="Arial" w:hAnsi="Arial" w:cs="Arial"/>
          <w:color w:val="000000"/>
          <w:sz w:val="24"/>
          <w:szCs w:val="24"/>
        </w:rPr>
      </w:pPr>
      <w:r w:rsidRPr="00E063CB">
        <w:rPr>
          <w:rFonts w:ascii="Arial" w:eastAsia="Arial" w:hAnsi="Arial" w:cs="Arial"/>
          <w:color w:val="000000"/>
          <w:sz w:val="24"/>
          <w:szCs w:val="24"/>
        </w:rPr>
        <w:t xml:space="preserve">Instalar la valla informativa del contrato, según modelo que el supervisor del </w:t>
      </w:r>
      <w:r w:rsidRPr="00E063CB">
        <w:rPr>
          <w:rFonts w:ascii="Arial" w:eastAsia="Arial" w:hAnsi="Arial" w:cs="Arial"/>
          <w:b/>
          <w:bCs/>
          <w:color w:val="000000"/>
          <w:sz w:val="24"/>
          <w:szCs w:val="24"/>
        </w:rPr>
        <w:t>FONDO MIXTO DE INNOVACIÓN Y DESARROLLO SOCIAL “FOMIDES</w:t>
      </w:r>
      <w:r w:rsidRPr="00E063CB">
        <w:rPr>
          <w:rFonts w:ascii="Arial" w:eastAsia="Arial" w:hAnsi="Arial" w:cs="Arial"/>
          <w:color w:val="000000"/>
          <w:sz w:val="24"/>
          <w:szCs w:val="24"/>
        </w:rPr>
        <w:t>, suministrare al interventor. Adecuar la valla informativa que se haya instalado sin cumplimiento de los requisitos del modelo aportado por la supervisión del contrato.</w:t>
      </w:r>
    </w:p>
    <w:p w14:paraId="537C2192" w14:textId="77777777" w:rsidR="00897F68" w:rsidRPr="00E063CB" w:rsidRDefault="00897F68">
      <w:pPr>
        <w:numPr>
          <w:ilvl w:val="0"/>
          <w:numId w:val="47"/>
        </w:numPr>
        <w:jc w:val="both"/>
        <w:rPr>
          <w:rFonts w:ascii="Arial" w:eastAsia="Arial" w:hAnsi="Arial" w:cs="Arial"/>
          <w:color w:val="000000"/>
          <w:sz w:val="24"/>
          <w:szCs w:val="24"/>
        </w:rPr>
      </w:pPr>
      <w:r w:rsidRPr="00E063CB">
        <w:rPr>
          <w:rFonts w:ascii="Arial" w:eastAsia="Arial" w:hAnsi="Arial" w:cs="Arial"/>
          <w:color w:val="000000"/>
          <w:sz w:val="24"/>
          <w:szCs w:val="24"/>
        </w:rPr>
        <w:t>Cumplir con las normas y especificaciones técnicas estipuladas en estudios previos, requerimientos de la interventoría y de la supervisión.</w:t>
      </w:r>
    </w:p>
    <w:p w14:paraId="5C20C211" w14:textId="77777777" w:rsidR="00897F68" w:rsidRPr="00E063CB" w:rsidRDefault="00897F68">
      <w:pPr>
        <w:numPr>
          <w:ilvl w:val="0"/>
          <w:numId w:val="47"/>
        </w:numPr>
        <w:jc w:val="both"/>
        <w:rPr>
          <w:rFonts w:ascii="Arial" w:eastAsia="Arial" w:hAnsi="Arial" w:cs="Arial"/>
          <w:color w:val="000000"/>
          <w:sz w:val="24"/>
          <w:szCs w:val="24"/>
        </w:rPr>
      </w:pPr>
      <w:r w:rsidRPr="00E063CB">
        <w:rPr>
          <w:rFonts w:ascii="Arial" w:eastAsia="Arial" w:hAnsi="Arial" w:cs="Arial"/>
          <w:color w:val="000000"/>
          <w:sz w:val="24"/>
          <w:szCs w:val="24"/>
        </w:rPr>
        <w:t xml:space="preserve">Implementar acciones correctivas tendientes a solventar las imprecisiones en la ejecución de las condiciones y especificaciones técnicas estipuladas en estudios previos, requerimientos de la interventoría y de la supervisión. </w:t>
      </w:r>
    </w:p>
    <w:p w14:paraId="6FC1F2D2" w14:textId="77777777" w:rsidR="00897F68" w:rsidRPr="00E063CB" w:rsidRDefault="00897F68">
      <w:pPr>
        <w:numPr>
          <w:ilvl w:val="0"/>
          <w:numId w:val="47"/>
        </w:numPr>
        <w:jc w:val="both"/>
        <w:rPr>
          <w:rFonts w:ascii="Arial" w:eastAsia="Arial" w:hAnsi="Arial" w:cs="Arial"/>
          <w:color w:val="000000"/>
          <w:sz w:val="24"/>
          <w:szCs w:val="24"/>
        </w:rPr>
      </w:pPr>
      <w:r w:rsidRPr="00E063CB">
        <w:rPr>
          <w:rFonts w:ascii="Arial" w:eastAsia="Arial" w:hAnsi="Arial" w:cs="Arial"/>
          <w:color w:val="000000"/>
          <w:sz w:val="24"/>
          <w:szCs w:val="24"/>
        </w:rPr>
        <w:t xml:space="preserve">Hacer un archivo del proyecto, el cual debe estar a disposición del interventor, del </w:t>
      </w:r>
      <w:r w:rsidRPr="00E063CB">
        <w:rPr>
          <w:rFonts w:ascii="Arial" w:eastAsia="Arial" w:hAnsi="Arial" w:cs="Arial"/>
          <w:b/>
          <w:bCs/>
          <w:color w:val="000000"/>
          <w:sz w:val="24"/>
          <w:szCs w:val="24"/>
        </w:rPr>
        <w:t xml:space="preserve">FONDO MIXTO DE INNOVACIÓN Y DESARROLLO SOCIAL “FOMIDES” </w:t>
      </w:r>
      <w:r w:rsidRPr="00E063CB">
        <w:rPr>
          <w:rFonts w:ascii="Arial" w:eastAsia="Arial" w:hAnsi="Arial" w:cs="Arial"/>
          <w:color w:val="000000"/>
          <w:sz w:val="24"/>
          <w:szCs w:val="24"/>
        </w:rPr>
        <w:t>y de los entes de control.</w:t>
      </w:r>
    </w:p>
    <w:p w14:paraId="7E8D4AA9" w14:textId="77777777" w:rsidR="00897F68" w:rsidRPr="00E063CB" w:rsidRDefault="00897F68">
      <w:pPr>
        <w:numPr>
          <w:ilvl w:val="0"/>
          <w:numId w:val="47"/>
        </w:numPr>
        <w:jc w:val="both"/>
        <w:rPr>
          <w:rFonts w:ascii="Arial" w:eastAsia="Arial" w:hAnsi="Arial" w:cs="Arial"/>
          <w:b/>
          <w:bCs/>
          <w:color w:val="000000"/>
          <w:sz w:val="24"/>
          <w:szCs w:val="24"/>
        </w:rPr>
      </w:pPr>
      <w:r w:rsidRPr="00E063CB">
        <w:rPr>
          <w:rFonts w:ascii="Arial" w:eastAsia="Arial" w:hAnsi="Arial" w:cs="Arial"/>
          <w:color w:val="000000"/>
          <w:sz w:val="24"/>
          <w:szCs w:val="24"/>
        </w:rPr>
        <w:t xml:space="preserve">Asistir directamente y junto con la interventoría a los comités técnicos realizados por el </w:t>
      </w:r>
      <w:r w:rsidRPr="00E063CB">
        <w:rPr>
          <w:rFonts w:ascii="Arial" w:eastAsia="Arial" w:hAnsi="Arial" w:cs="Arial"/>
          <w:b/>
          <w:bCs/>
          <w:color w:val="000000"/>
          <w:sz w:val="24"/>
          <w:szCs w:val="24"/>
        </w:rPr>
        <w:t>FONDO MIXTO DE INNOVACIÓN Y DESARROLLO SOCIAL “FOMIDES”.</w:t>
      </w:r>
    </w:p>
    <w:p w14:paraId="0D7636A6" w14:textId="77777777" w:rsidR="00897F68" w:rsidRPr="00E063CB" w:rsidRDefault="00897F68">
      <w:pPr>
        <w:numPr>
          <w:ilvl w:val="0"/>
          <w:numId w:val="47"/>
        </w:numPr>
        <w:jc w:val="both"/>
        <w:rPr>
          <w:rFonts w:ascii="Arial" w:eastAsia="Arial" w:hAnsi="Arial" w:cs="Arial"/>
          <w:b/>
          <w:bCs/>
          <w:color w:val="000000"/>
          <w:sz w:val="24"/>
          <w:szCs w:val="24"/>
        </w:rPr>
      </w:pPr>
      <w:r w:rsidRPr="00E063CB">
        <w:rPr>
          <w:rFonts w:ascii="Arial" w:eastAsia="Arial" w:hAnsi="Arial" w:cs="Arial"/>
          <w:color w:val="000000"/>
          <w:sz w:val="24"/>
          <w:szCs w:val="24"/>
        </w:rPr>
        <w:t xml:space="preserve">Llevar una bitácora, esto es, una memoria diaria de todos los acontecimientos ocurridos y decisiones tomadas en la ejecución de los trabajos, así como de las recomendaciones de interventoría y/o supervisión, los conceptos de los especialistas en caso de ser necesarios y de la visita de funcionarios que tengan que ver con el proyecto, etc., de manera que se logre la comprensión general y el desarrollo de las actividades, de acuerdo con la programación detallada. Debe encontrarse debidamente foliada y firmada por el director del proyecto, el residente del proyecto y el director de la interventoría. A ella tendrán acceso, </w:t>
      </w:r>
      <w:r w:rsidRPr="00E063CB">
        <w:rPr>
          <w:rFonts w:ascii="Arial" w:eastAsia="Arial" w:hAnsi="Arial" w:cs="Arial"/>
          <w:color w:val="000000"/>
          <w:sz w:val="24"/>
          <w:szCs w:val="24"/>
        </w:rPr>
        <w:lastRenderedPageBreak/>
        <w:t xml:space="preserve">cuando así lo requieran, los delegados del </w:t>
      </w:r>
      <w:r w:rsidRPr="00E063CB">
        <w:rPr>
          <w:rFonts w:ascii="Arial" w:eastAsia="Arial" w:hAnsi="Arial" w:cs="Arial"/>
          <w:b/>
          <w:bCs/>
          <w:color w:val="000000"/>
          <w:sz w:val="24"/>
          <w:szCs w:val="24"/>
        </w:rPr>
        <w:t xml:space="preserve">FONDO MIXTO DE INNOVACIÓN Y DESARROLLO SOCIAL “FOMIDES”. </w:t>
      </w:r>
    </w:p>
    <w:p w14:paraId="0B1B3E86" w14:textId="77777777" w:rsidR="00897F68" w:rsidRPr="00E063CB" w:rsidRDefault="00897F68">
      <w:pPr>
        <w:numPr>
          <w:ilvl w:val="0"/>
          <w:numId w:val="47"/>
        </w:numPr>
        <w:jc w:val="both"/>
        <w:rPr>
          <w:rFonts w:ascii="Arial" w:eastAsia="Arial" w:hAnsi="Arial" w:cs="Arial"/>
          <w:color w:val="000000"/>
          <w:sz w:val="24"/>
          <w:szCs w:val="24"/>
        </w:rPr>
      </w:pPr>
      <w:r w:rsidRPr="00E063CB">
        <w:rPr>
          <w:rFonts w:ascii="Arial" w:eastAsia="Arial" w:hAnsi="Arial" w:cs="Arial"/>
          <w:color w:val="000000"/>
          <w:sz w:val="24"/>
          <w:szCs w:val="24"/>
        </w:rPr>
        <w:t xml:space="preserve">Presentar informes mensuales, los cuales deberán ser aprobados por la interventoría y supervisión y deberán contener: estado de avance de las Actividades programadas, Cantidades ejecutadas, Registros fotográficos, Resultados de los ensayos de materiales y demás pruebas realizadas, Fotocopia de la bitácora, Resumen de las actividades realizadas en el mes, Relación del personal empleado en la ejecución de actividades, Informe de seguridad industrial, Informe de manejo ambiental, informe de plan de manejo de tránsito, Actualización del programa de ejecución, Acreditación, que se encuentra  al día en el pago de aportes al Sistema de Seguridad  Social Integral, así como los parafiscales relativos al Servicio Nacional de Aprendizaje - SENA, Instituto  Colombiano  de Bienestar Familiar - ICBF y las cajas de compensación familiar.  </w:t>
      </w:r>
    </w:p>
    <w:p w14:paraId="2F3A4158" w14:textId="4568630C" w:rsidR="00897F68" w:rsidRPr="00E063CB" w:rsidRDefault="00897F68">
      <w:pPr>
        <w:numPr>
          <w:ilvl w:val="0"/>
          <w:numId w:val="47"/>
        </w:numPr>
        <w:jc w:val="both"/>
        <w:rPr>
          <w:rFonts w:ascii="Arial" w:eastAsia="Arial" w:hAnsi="Arial" w:cs="Arial"/>
          <w:color w:val="000000"/>
          <w:sz w:val="24"/>
          <w:szCs w:val="24"/>
        </w:rPr>
      </w:pPr>
      <w:r w:rsidRPr="00E063CB">
        <w:rPr>
          <w:rFonts w:ascii="Arial" w:eastAsia="Arial" w:hAnsi="Arial" w:cs="Arial"/>
          <w:color w:val="000000"/>
          <w:sz w:val="24"/>
          <w:szCs w:val="24"/>
        </w:rPr>
        <w:t xml:space="preserve">Presentar informe final de obra, el cual deberá ser aprobado por la interventoría y supervisión el cual debe contener como mínimo: (si aplica según la naturaleza de las actividades) Resumen de actividades y desarrollo del proyecto, Documentación técnica, entre ella: Bitácora, Planos récord si aplica, Acreditación,  de acuerdo con lo establecido en el inciso segundo del  artículo 41 de Ley 80 de 1993, adicionado mediante el artículo 23 de la Ley 1150 de 2007, que se encuentra al día en el pago de aportes al Sistema de Seguridad Social  Integral, así como los parafiscales relativos al Servicio Nacional de Aprendizaje SENA, Instituto Colombiano de Bienestar Familiar-ICBF y las cajas de compensación familiar, cuando corresponda, actualización de la Póliza de estabilidad de la obra y demás pólizas que se requieran, Paz y salvo, por todo concepto, de los proveedores y subcontratistas,  Actualización  final de cada uno de los programas requeridos en la </w:t>
      </w:r>
      <w:r w:rsidR="00760FFC">
        <w:rPr>
          <w:rFonts w:ascii="Arial" w:eastAsia="Arial" w:hAnsi="Arial" w:cs="Arial"/>
          <w:b/>
          <w:bCs/>
          <w:color w:val="000000"/>
          <w:sz w:val="24"/>
          <w:szCs w:val="24"/>
        </w:rPr>
        <w:t>LICITACION PUBLICA</w:t>
      </w:r>
      <w:r w:rsidRPr="00E063CB">
        <w:rPr>
          <w:rFonts w:ascii="Arial" w:eastAsia="Arial" w:hAnsi="Arial" w:cs="Arial"/>
          <w:b/>
          <w:bCs/>
          <w:color w:val="000000"/>
          <w:sz w:val="24"/>
          <w:szCs w:val="24"/>
        </w:rPr>
        <w:t>,</w:t>
      </w:r>
      <w:r w:rsidRPr="00E063CB">
        <w:rPr>
          <w:rFonts w:ascii="Arial" w:eastAsia="Arial" w:hAnsi="Arial" w:cs="Arial"/>
          <w:color w:val="000000"/>
          <w:sz w:val="24"/>
          <w:szCs w:val="24"/>
        </w:rPr>
        <w:t xml:space="preserve"> Registro fotográfico definitivo.</w:t>
      </w:r>
    </w:p>
    <w:p w14:paraId="68E99C51" w14:textId="2E316263" w:rsidR="00897F68" w:rsidRPr="00E063CB" w:rsidRDefault="00897F68">
      <w:pPr>
        <w:numPr>
          <w:ilvl w:val="0"/>
          <w:numId w:val="47"/>
        </w:numPr>
        <w:jc w:val="both"/>
        <w:rPr>
          <w:rFonts w:ascii="Arial" w:eastAsia="Arial" w:hAnsi="Arial" w:cs="Arial"/>
          <w:color w:val="000000"/>
          <w:sz w:val="24"/>
          <w:szCs w:val="24"/>
        </w:rPr>
      </w:pPr>
      <w:r w:rsidRPr="00E063CB">
        <w:rPr>
          <w:rFonts w:ascii="Arial" w:eastAsia="Arial" w:hAnsi="Arial" w:cs="Arial"/>
          <w:color w:val="000000"/>
          <w:sz w:val="24"/>
          <w:szCs w:val="24"/>
        </w:rPr>
        <w:t xml:space="preserve">Las demás inherentes al contrato para su ejecución en debida forma, así como las contenidas en la </w:t>
      </w:r>
      <w:r w:rsidR="00760FFC">
        <w:rPr>
          <w:rFonts w:ascii="Arial" w:eastAsia="Arial" w:hAnsi="Arial" w:cs="Arial"/>
          <w:b/>
          <w:bCs/>
          <w:color w:val="000000"/>
          <w:sz w:val="24"/>
          <w:szCs w:val="24"/>
        </w:rPr>
        <w:t>LICITACION PUBLICA</w:t>
      </w:r>
      <w:r w:rsidRPr="00E063CB">
        <w:rPr>
          <w:rFonts w:ascii="Arial" w:eastAsia="Arial" w:hAnsi="Arial" w:cs="Arial"/>
          <w:color w:val="000000"/>
          <w:sz w:val="24"/>
          <w:szCs w:val="24"/>
        </w:rPr>
        <w:t xml:space="preserve"> que no hayan sido incluidas en los numerales anteriores.</w:t>
      </w:r>
    </w:p>
    <w:p w14:paraId="271AD7FB" w14:textId="77777777" w:rsidR="003A3E66" w:rsidRPr="00E063CB" w:rsidRDefault="003A3E66" w:rsidP="00286B72">
      <w:pPr>
        <w:jc w:val="both"/>
        <w:rPr>
          <w:rFonts w:ascii="Arial" w:eastAsia="Arial" w:hAnsi="Arial" w:cs="Arial"/>
          <w:sz w:val="24"/>
          <w:szCs w:val="24"/>
        </w:rPr>
      </w:pPr>
    </w:p>
    <w:p w14:paraId="4BDC8DE7" w14:textId="77777777" w:rsidR="003A3E66" w:rsidRPr="00E063CB" w:rsidRDefault="00000000" w:rsidP="00286B72">
      <w:pPr>
        <w:jc w:val="both"/>
        <w:rPr>
          <w:rFonts w:ascii="Arial" w:eastAsia="Arial" w:hAnsi="Arial" w:cs="Arial"/>
          <w:sz w:val="24"/>
          <w:szCs w:val="24"/>
        </w:rPr>
      </w:pPr>
      <w:r w:rsidRPr="00E063CB">
        <w:rPr>
          <w:rFonts w:ascii="Arial" w:eastAsia="Arial" w:hAnsi="Arial" w:cs="Arial"/>
          <w:b/>
          <w:bCs/>
          <w:sz w:val="24"/>
          <w:szCs w:val="24"/>
        </w:rPr>
        <w:t>CLÁUSULA SÉPTIMA</w:t>
      </w:r>
      <w:r w:rsidRPr="00E063CB">
        <w:rPr>
          <w:rFonts w:ascii="Arial" w:eastAsia="Arial" w:hAnsi="Arial" w:cs="Arial"/>
          <w:sz w:val="24"/>
          <w:szCs w:val="24"/>
        </w:rPr>
        <w:t xml:space="preserve"> - RESPONSABILIDADES: El contratista es responsable por el cumplimiento del objeto establecido en la CLÁUSULA PRIMERA del presente Contrato y será responsable por los daños que ocasionen sus empleados y/</w:t>
      </w:r>
      <w:proofErr w:type="spellStart"/>
      <w:r w:rsidRPr="00E063CB">
        <w:rPr>
          <w:rFonts w:ascii="Arial" w:eastAsia="Arial" w:hAnsi="Arial" w:cs="Arial"/>
          <w:sz w:val="24"/>
          <w:szCs w:val="24"/>
        </w:rPr>
        <w:t>o</w:t>
      </w:r>
      <w:proofErr w:type="spellEnd"/>
      <w:r w:rsidRPr="00E063CB">
        <w:rPr>
          <w:rFonts w:ascii="Arial" w:eastAsia="Arial" w:hAnsi="Arial" w:cs="Arial"/>
          <w:sz w:val="24"/>
          <w:szCs w:val="24"/>
        </w:rPr>
        <w:t xml:space="preserve"> operarios de sus subcontratistas al FONDO MIXTO DE INNOVACIÓN Y DESARROLLO SOCIAL “FOMIDES” en la ejecución del objeto del presente Contrato.  Ninguna de las partes será responsable frente a la otra o frente a terceros por daños especiales, imprevisibles o daños indirectos, derivados de fuerza mayor o caso fortuito de acuerdo con la ley. </w:t>
      </w:r>
    </w:p>
    <w:p w14:paraId="673CA8F6" w14:textId="77777777" w:rsidR="003A3E66" w:rsidRPr="00E063CB" w:rsidRDefault="00000000" w:rsidP="00286B72">
      <w:pPr>
        <w:jc w:val="both"/>
        <w:rPr>
          <w:rFonts w:ascii="Arial" w:eastAsia="Arial" w:hAnsi="Arial" w:cs="Arial"/>
          <w:sz w:val="24"/>
          <w:szCs w:val="24"/>
        </w:rPr>
      </w:pPr>
      <w:r w:rsidRPr="00E063CB">
        <w:rPr>
          <w:rFonts w:ascii="Arial" w:eastAsia="Arial" w:hAnsi="Arial" w:cs="Arial"/>
          <w:sz w:val="24"/>
          <w:szCs w:val="24"/>
        </w:rPr>
        <w:t xml:space="preserve"> </w:t>
      </w:r>
    </w:p>
    <w:p w14:paraId="1D2AE19A" w14:textId="77777777" w:rsidR="003A3E66" w:rsidRPr="00E063CB" w:rsidRDefault="00000000" w:rsidP="00286B72">
      <w:pPr>
        <w:jc w:val="both"/>
        <w:rPr>
          <w:rFonts w:ascii="Arial" w:eastAsia="Arial" w:hAnsi="Arial" w:cs="Arial"/>
          <w:sz w:val="24"/>
          <w:szCs w:val="24"/>
        </w:rPr>
      </w:pPr>
      <w:r w:rsidRPr="00E063CB">
        <w:rPr>
          <w:rFonts w:ascii="Arial" w:eastAsia="Arial" w:hAnsi="Arial" w:cs="Arial"/>
          <w:b/>
          <w:bCs/>
          <w:sz w:val="24"/>
          <w:szCs w:val="24"/>
        </w:rPr>
        <w:lastRenderedPageBreak/>
        <w:t xml:space="preserve">CLÁUSULA OCTAVA </w:t>
      </w:r>
      <w:r w:rsidRPr="00E063CB">
        <w:rPr>
          <w:rFonts w:ascii="Arial" w:eastAsia="Arial" w:hAnsi="Arial" w:cs="Arial"/>
          <w:sz w:val="24"/>
          <w:szCs w:val="24"/>
        </w:rPr>
        <w:t xml:space="preserve">- OBLIGACIONES DEL CONTRATANTE: Atendiendo a lo dispuesto en el Manual Único de Contratación del FONDO MIXTO DE INNOVACION Y DESARROLLO SOCIAL “FOMIDES” y con el fin de garantizar los principios que rigen la función administrativa y la contratación con recursos públicos en régimen especial, el CONTRATANTE se obliga:  </w:t>
      </w:r>
    </w:p>
    <w:p w14:paraId="111D8A92" w14:textId="77777777" w:rsidR="003A3E66" w:rsidRPr="00E063CB" w:rsidRDefault="003A3E66" w:rsidP="00286B72">
      <w:pPr>
        <w:jc w:val="both"/>
        <w:rPr>
          <w:rFonts w:ascii="Arial" w:eastAsia="Arial" w:hAnsi="Arial" w:cs="Arial"/>
          <w:sz w:val="24"/>
          <w:szCs w:val="24"/>
        </w:rPr>
      </w:pPr>
    </w:p>
    <w:p w14:paraId="3559AA4D" w14:textId="77777777" w:rsidR="003A3E66" w:rsidRPr="00E063CB" w:rsidRDefault="00000000">
      <w:pPr>
        <w:numPr>
          <w:ilvl w:val="0"/>
          <w:numId w:val="39"/>
        </w:numPr>
        <w:pBdr>
          <w:top w:val="nil"/>
          <w:left w:val="nil"/>
          <w:bottom w:val="nil"/>
          <w:right w:val="nil"/>
          <w:between w:val="nil"/>
        </w:pBdr>
        <w:jc w:val="both"/>
        <w:rPr>
          <w:rFonts w:ascii="Arial" w:eastAsia="Arial" w:hAnsi="Arial" w:cs="Arial"/>
          <w:color w:val="000000"/>
          <w:sz w:val="24"/>
          <w:szCs w:val="24"/>
        </w:rPr>
      </w:pPr>
      <w:r w:rsidRPr="00E063CB">
        <w:rPr>
          <w:rFonts w:ascii="Arial" w:eastAsia="Arial" w:hAnsi="Arial" w:cs="Arial"/>
          <w:color w:val="000000"/>
          <w:sz w:val="24"/>
          <w:szCs w:val="24"/>
        </w:rPr>
        <w:t>Reportar al SPGR el valor a pagar al contratista, conforme a la forma y condiciones estipuladas en el contrato.</w:t>
      </w:r>
    </w:p>
    <w:p w14:paraId="4BE72CB4" w14:textId="77777777" w:rsidR="003A3E66" w:rsidRPr="00E063CB" w:rsidRDefault="00000000">
      <w:pPr>
        <w:numPr>
          <w:ilvl w:val="0"/>
          <w:numId w:val="39"/>
        </w:numPr>
        <w:pBdr>
          <w:top w:val="nil"/>
          <w:left w:val="nil"/>
          <w:bottom w:val="nil"/>
          <w:right w:val="nil"/>
          <w:between w:val="nil"/>
        </w:pBdr>
        <w:jc w:val="both"/>
        <w:rPr>
          <w:rFonts w:ascii="Arial" w:eastAsia="Arial" w:hAnsi="Arial" w:cs="Arial"/>
          <w:color w:val="000000"/>
          <w:sz w:val="24"/>
          <w:szCs w:val="24"/>
        </w:rPr>
      </w:pPr>
      <w:r w:rsidRPr="00E063CB">
        <w:rPr>
          <w:rFonts w:ascii="Arial" w:eastAsia="Arial" w:hAnsi="Arial" w:cs="Arial"/>
          <w:color w:val="000000"/>
          <w:sz w:val="24"/>
          <w:szCs w:val="24"/>
        </w:rPr>
        <w:t>Entregar materialmente al contratista el sitio donde se llevará a cabo las actividades, en las condiciones adecuadas para su inicio.</w:t>
      </w:r>
    </w:p>
    <w:p w14:paraId="7EAAE255" w14:textId="77777777" w:rsidR="003A3E66" w:rsidRPr="00E063CB" w:rsidRDefault="00000000">
      <w:pPr>
        <w:numPr>
          <w:ilvl w:val="0"/>
          <w:numId w:val="39"/>
        </w:numPr>
        <w:pBdr>
          <w:top w:val="nil"/>
          <w:left w:val="nil"/>
          <w:bottom w:val="nil"/>
          <w:right w:val="nil"/>
          <w:between w:val="nil"/>
        </w:pBdr>
        <w:jc w:val="both"/>
        <w:rPr>
          <w:rFonts w:ascii="Arial" w:eastAsia="Arial" w:hAnsi="Arial" w:cs="Arial"/>
          <w:color w:val="000000"/>
          <w:sz w:val="24"/>
          <w:szCs w:val="24"/>
        </w:rPr>
      </w:pPr>
      <w:r w:rsidRPr="00E063CB">
        <w:rPr>
          <w:rFonts w:ascii="Arial" w:eastAsia="Arial" w:hAnsi="Arial" w:cs="Arial"/>
          <w:color w:val="000000"/>
          <w:sz w:val="24"/>
          <w:szCs w:val="24"/>
        </w:rPr>
        <w:t>Ejercer la supervisión general del contrato, con el fin de verificar el cumplimiento de las obligaciones contractuales por parte del contratista.</w:t>
      </w:r>
    </w:p>
    <w:p w14:paraId="7CB9DB20" w14:textId="77777777" w:rsidR="003A3E66" w:rsidRPr="00E063CB" w:rsidRDefault="00000000">
      <w:pPr>
        <w:numPr>
          <w:ilvl w:val="0"/>
          <w:numId w:val="39"/>
        </w:numPr>
        <w:pBdr>
          <w:top w:val="nil"/>
          <w:left w:val="nil"/>
          <w:bottom w:val="nil"/>
          <w:right w:val="nil"/>
          <w:between w:val="nil"/>
        </w:pBdr>
        <w:jc w:val="both"/>
        <w:rPr>
          <w:rFonts w:ascii="Arial" w:eastAsia="Arial" w:hAnsi="Arial" w:cs="Arial"/>
          <w:color w:val="000000"/>
          <w:sz w:val="24"/>
          <w:szCs w:val="24"/>
        </w:rPr>
      </w:pPr>
      <w:r w:rsidRPr="00E063CB">
        <w:rPr>
          <w:rFonts w:ascii="Arial" w:eastAsia="Arial" w:hAnsi="Arial" w:cs="Arial"/>
          <w:color w:val="000000"/>
          <w:sz w:val="24"/>
          <w:szCs w:val="24"/>
        </w:rPr>
        <w:t>Formular sugerencias por escrito sobre aspectos que considere convenientes para el desarrollo del contrato, sin interferir con la autonomía técnica y operativa del contratista.</w:t>
      </w:r>
    </w:p>
    <w:p w14:paraId="01184B65" w14:textId="77777777" w:rsidR="003A3E66" w:rsidRPr="00E063CB" w:rsidRDefault="00000000">
      <w:pPr>
        <w:numPr>
          <w:ilvl w:val="0"/>
          <w:numId w:val="39"/>
        </w:numPr>
        <w:pBdr>
          <w:top w:val="nil"/>
          <w:left w:val="nil"/>
          <w:bottom w:val="nil"/>
          <w:right w:val="nil"/>
          <w:between w:val="nil"/>
        </w:pBdr>
        <w:jc w:val="both"/>
        <w:rPr>
          <w:rFonts w:ascii="Arial" w:eastAsia="Arial" w:hAnsi="Arial" w:cs="Arial"/>
          <w:color w:val="000000"/>
          <w:sz w:val="24"/>
          <w:szCs w:val="24"/>
        </w:rPr>
      </w:pPr>
      <w:r w:rsidRPr="00E063CB">
        <w:rPr>
          <w:rFonts w:ascii="Arial" w:eastAsia="Arial" w:hAnsi="Arial" w:cs="Arial"/>
          <w:color w:val="000000"/>
          <w:sz w:val="24"/>
          <w:szCs w:val="24"/>
        </w:rPr>
        <w:t>Cumplir con las disposiciones legales vigentes, en especial aquellas contenidas en el Manual Único de Contratación del FONDO MIXTO DE INNOVACION Y DESARROLLO SOCIAL “FOMIDES” así como las demás normas que resulten aplicables.</w:t>
      </w:r>
    </w:p>
    <w:p w14:paraId="1C112368" w14:textId="77777777" w:rsidR="003A3E66" w:rsidRPr="00E063CB" w:rsidRDefault="003A3E66" w:rsidP="00286B72">
      <w:pPr>
        <w:jc w:val="both"/>
        <w:rPr>
          <w:rFonts w:ascii="Arial" w:eastAsia="Arial" w:hAnsi="Arial" w:cs="Arial"/>
          <w:sz w:val="24"/>
          <w:szCs w:val="24"/>
        </w:rPr>
      </w:pPr>
    </w:p>
    <w:p w14:paraId="58880BB9" w14:textId="77777777" w:rsidR="003A3E66" w:rsidRPr="00E063CB" w:rsidRDefault="00000000" w:rsidP="00286B72">
      <w:pPr>
        <w:jc w:val="both"/>
        <w:rPr>
          <w:rFonts w:ascii="Arial" w:eastAsia="Arial" w:hAnsi="Arial" w:cs="Arial"/>
          <w:sz w:val="24"/>
          <w:szCs w:val="24"/>
        </w:rPr>
      </w:pPr>
      <w:r w:rsidRPr="00E063CB">
        <w:rPr>
          <w:rFonts w:ascii="Arial" w:eastAsia="Arial" w:hAnsi="Arial" w:cs="Arial"/>
          <w:b/>
          <w:bCs/>
          <w:sz w:val="24"/>
          <w:szCs w:val="24"/>
        </w:rPr>
        <w:t>CLÁUSULA NOVENA</w:t>
      </w:r>
      <w:r w:rsidRPr="00E063CB">
        <w:rPr>
          <w:rFonts w:ascii="Arial" w:eastAsia="Arial" w:hAnsi="Arial" w:cs="Arial"/>
          <w:sz w:val="24"/>
          <w:szCs w:val="24"/>
        </w:rPr>
        <w:t xml:space="preserve"> - DERECHOS DEL CONTRATANTE: El FONDO MIXTO DE INNOVACIÓN Y DESARROLLO SOCIAL “FOMIDES” tiene derecho a:</w:t>
      </w:r>
    </w:p>
    <w:p w14:paraId="76368D5C" w14:textId="77777777" w:rsidR="003A3E66" w:rsidRPr="00E063CB" w:rsidRDefault="003A3E66" w:rsidP="00286B72">
      <w:pPr>
        <w:jc w:val="both"/>
        <w:rPr>
          <w:rFonts w:ascii="Arial" w:eastAsia="Arial" w:hAnsi="Arial" w:cs="Arial"/>
          <w:sz w:val="24"/>
          <w:szCs w:val="24"/>
        </w:rPr>
      </w:pPr>
    </w:p>
    <w:p w14:paraId="25DA0027" w14:textId="77777777" w:rsidR="003A3E66" w:rsidRPr="00E063CB" w:rsidRDefault="00000000">
      <w:pPr>
        <w:numPr>
          <w:ilvl w:val="0"/>
          <w:numId w:val="23"/>
        </w:numPr>
        <w:pBdr>
          <w:top w:val="nil"/>
          <w:left w:val="nil"/>
          <w:bottom w:val="nil"/>
          <w:right w:val="nil"/>
          <w:between w:val="nil"/>
        </w:pBdr>
        <w:jc w:val="both"/>
        <w:rPr>
          <w:rFonts w:ascii="Arial" w:eastAsia="Arial" w:hAnsi="Arial" w:cs="Arial"/>
          <w:color w:val="000000"/>
          <w:sz w:val="24"/>
          <w:szCs w:val="24"/>
        </w:rPr>
      </w:pPr>
      <w:r w:rsidRPr="00E063CB">
        <w:rPr>
          <w:rFonts w:ascii="Arial" w:eastAsia="Arial" w:hAnsi="Arial" w:cs="Arial"/>
          <w:color w:val="000000"/>
          <w:sz w:val="24"/>
          <w:szCs w:val="24"/>
        </w:rPr>
        <w:t xml:space="preserve">Revisar, rechazar, corregir o modificar las Actas y solicitar las correcciones o modificaciones que se necesite. </w:t>
      </w:r>
    </w:p>
    <w:p w14:paraId="3744AA37" w14:textId="77777777" w:rsidR="003A3E66" w:rsidRPr="00E063CB" w:rsidRDefault="00000000">
      <w:pPr>
        <w:numPr>
          <w:ilvl w:val="0"/>
          <w:numId w:val="23"/>
        </w:numPr>
        <w:pBdr>
          <w:top w:val="nil"/>
          <w:left w:val="nil"/>
          <w:bottom w:val="nil"/>
          <w:right w:val="nil"/>
          <w:between w:val="nil"/>
        </w:pBdr>
        <w:jc w:val="both"/>
        <w:rPr>
          <w:rFonts w:ascii="Arial" w:eastAsia="Arial" w:hAnsi="Arial" w:cs="Arial"/>
          <w:color w:val="000000"/>
          <w:sz w:val="24"/>
          <w:szCs w:val="24"/>
        </w:rPr>
      </w:pPr>
      <w:r w:rsidRPr="00E063CB">
        <w:rPr>
          <w:rFonts w:ascii="Arial" w:eastAsia="Arial" w:hAnsi="Arial" w:cs="Arial"/>
          <w:color w:val="000000"/>
          <w:sz w:val="24"/>
          <w:szCs w:val="24"/>
        </w:rPr>
        <w:t xml:space="preserve">Hacer uso de las facultades contractuales y sancionatorias previstas en este contrato, manual de contratación, Código Civil y de Comercio y normatividad aplicable. </w:t>
      </w:r>
    </w:p>
    <w:p w14:paraId="6042D5D9" w14:textId="77777777" w:rsidR="003A3E66" w:rsidRPr="00E063CB" w:rsidRDefault="00000000">
      <w:pPr>
        <w:numPr>
          <w:ilvl w:val="0"/>
          <w:numId w:val="23"/>
        </w:numPr>
        <w:pBdr>
          <w:top w:val="nil"/>
          <w:left w:val="nil"/>
          <w:bottom w:val="nil"/>
          <w:right w:val="nil"/>
          <w:between w:val="nil"/>
        </w:pBdr>
        <w:jc w:val="both"/>
        <w:rPr>
          <w:rFonts w:ascii="Arial" w:eastAsia="Arial" w:hAnsi="Arial" w:cs="Arial"/>
          <w:color w:val="000000"/>
          <w:sz w:val="24"/>
          <w:szCs w:val="24"/>
        </w:rPr>
      </w:pPr>
      <w:r w:rsidRPr="00E063CB">
        <w:rPr>
          <w:rFonts w:ascii="Arial" w:eastAsia="Arial" w:hAnsi="Arial" w:cs="Arial"/>
          <w:color w:val="000000"/>
          <w:sz w:val="24"/>
          <w:szCs w:val="24"/>
        </w:rPr>
        <w:t xml:space="preserve">Hacer uso de la cláusula de imposición de multas, cláusula penal o cualquier otro derecho consagrado por el FONDO MIXTO DE INNOVACIÓN Y DESARROLLO SOCIAL “FOMIDES” de manera legal o contractual. </w:t>
      </w:r>
    </w:p>
    <w:p w14:paraId="7F12C5D0" w14:textId="77777777" w:rsidR="003A3E66" w:rsidRPr="00E063CB" w:rsidRDefault="003A3E66" w:rsidP="00286B72">
      <w:pPr>
        <w:jc w:val="both"/>
        <w:rPr>
          <w:rFonts w:ascii="Arial" w:eastAsia="Arial" w:hAnsi="Arial" w:cs="Arial"/>
          <w:sz w:val="24"/>
          <w:szCs w:val="24"/>
        </w:rPr>
      </w:pPr>
    </w:p>
    <w:p w14:paraId="0E3BB08E" w14:textId="77777777" w:rsidR="003A3E66" w:rsidRPr="00E063CB" w:rsidRDefault="00000000" w:rsidP="00286B72">
      <w:pPr>
        <w:jc w:val="both"/>
        <w:rPr>
          <w:rFonts w:ascii="Arial" w:eastAsia="Arial" w:hAnsi="Arial" w:cs="Arial"/>
          <w:sz w:val="24"/>
          <w:szCs w:val="24"/>
        </w:rPr>
      </w:pPr>
      <w:r w:rsidRPr="00E063CB">
        <w:rPr>
          <w:rFonts w:ascii="Arial" w:eastAsia="Arial" w:hAnsi="Arial" w:cs="Arial"/>
          <w:b/>
          <w:bCs/>
          <w:sz w:val="24"/>
          <w:szCs w:val="24"/>
        </w:rPr>
        <w:t>CLÁUSULA DECIMA</w:t>
      </w:r>
      <w:r w:rsidRPr="00E063CB">
        <w:rPr>
          <w:rFonts w:ascii="Arial" w:eastAsia="Arial" w:hAnsi="Arial" w:cs="Arial"/>
          <w:sz w:val="24"/>
          <w:szCs w:val="24"/>
        </w:rPr>
        <w:t xml:space="preserve"> - GARANTÍAS: El Contratista debe presentar dentro de los tres (3) días hábiles siguientes a la firma del presente contrato una garantía de cumplimiento como Asegurado y Beneficiario al FONDO MIXTO DE INNOVACIÓN Y DESARROLLO SOCIAL “FOMIDES” identificado con NIT 901.905.087-3 bajo las siguientes condiciones: </w:t>
      </w:r>
    </w:p>
    <w:p w14:paraId="22F0F1F5" w14:textId="77777777" w:rsidR="003A3E66" w:rsidRPr="00E063CB" w:rsidRDefault="003A3E66" w:rsidP="00286B72">
      <w:pPr>
        <w:jc w:val="both"/>
        <w:rPr>
          <w:rFonts w:ascii="Arial" w:eastAsia="Arial" w:hAnsi="Arial" w:cs="Arial"/>
          <w:sz w:val="24"/>
          <w:szCs w:val="24"/>
        </w:rPr>
      </w:pPr>
    </w:p>
    <w:p w14:paraId="107F0A97" w14:textId="77777777" w:rsidR="003A3E66" w:rsidRPr="00E063CB" w:rsidRDefault="00000000">
      <w:pPr>
        <w:numPr>
          <w:ilvl w:val="0"/>
          <w:numId w:val="24"/>
        </w:numPr>
        <w:pBdr>
          <w:top w:val="nil"/>
          <w:left w:val="nil"/>
          <w:bottom w:val="nil"/>
          <w:right w:val="nil"/>
          <w:between w:val="nil"/>
        </w:pBdr>
        <w:jc w:val="both"/>
        <w:rPr>
          <w:rFonts w:ascii="Arial" w:eastAsia="Arial" w:hAnsi="Arial" w:cs="Arial"/>
          <w:color w:val="000000"/>
          <w:sz w:val="24"/>
          <w:szCs w:val="24"/>
        </w:rPr>
      </w:pPr>
      <w:r w:rsidRPr="00E063CB">
        <w:rPr>
          <w:rFonts w:ascii="Arial" w:eastAsia="Arial" w:hAnsi="Arial" w:cs="Arial"/>
          <w:color w:val="000000"/>
          <w:sz w:val="24"/>
          <w:szCs w:val="24"/>
        </w:rPr>
        <w:lastRenderedPageBreak/>
        <w:t xml:space="preserve">CUMPLIMIENTO DEL CONTRATO: Equivalente al diez por ciento (10%) del valor total del contrato, con una vigencia igual al del plazo total del contrato y seis (6) meses más. </w:t>
      </w:r>
    </w:p>
    <w:p w14:paraId="74C5FA60" w14:textId="77777777" w:rsidR="003A3E66" w:rsidRPr="00E063CB" w:rsidRDefault="00000000">
      <w:pPr>
        <w:numPr>
          <w:ilvl w:val="0"/>
          <w:numId w:val="24"/>
        </w:numPr>
        <w:pBdr>
          <w:top w:val="nil"/>
          <w:left w:val="nil"/>
          <w:bottom w:val="nil"/>
          <w:right w:val="nil"/>
          <w:between w:val="nil"/>
        </w:pBdr>
        <w:jc w:val="both"/>
        <w:rPr>
          <w:rFonts w:ascii="Arial" w:eastAsia="Arial" w:hAnsi="Arial" w:cs="Arial"/>
          <w:color w:val="000000"/>
          <w:sz w:val="24"/>
          <w:szCs w:val="24"/>
        </w:rPr>
      </w:pPr>
      <w:bookmarkStart w:id="5" w:name="_heading=h.raqfhedt205x" w:colFirst="0" w:colLast="0"/>
      <w:bookmarkEnd w:id="5"/>
      <w:r w:rsidRPr="00E063CB">
        <w:rPr>
          <w:rFonts w:ascii="Arial" w:eastAsia="Arial" w:hAnsi="Arial" w:cs="Arial"/>
          <w:color w:val="000000"/>
          <w:sz w:val="24"/>
          <w:szCs w:val="24"/>
        </w:rPr>
        <w:t xml:space="preserve">BUEN MANEJO Y CORRECTA INVERSION DEL ANTICIPO: Equivalente al cien por ciento (100%) del valor del anticipo, con una vigencia hasta la liquidación del contrato o hasta la amortización del anticipo.   </w:t>
      </w:r>
    </w:p>
    <w:p w14:paraId="6A232591" w14:textId="77777777" w:rsidR="003A3E66" w:rsidRPr="00E063CB" w:rsidRDefault="00000000">
      <w:pPr>
        <w:numPr>
          <w:ilvl w:val="0"/>
          <w:numId w:val="24"/>
        </w:numPr>
        <w:pBdr>
          <w:top w:val="nil"/>
          <w:left w:val="nil"/>
          <w:bottom w:val="nil"/>
          <w:right w:val="nil"/>
          <w:between w:val="nil"/>
        </w:pBdr>
        <w:jc w:val="both"/>
        <w:rPr>
          <w:rFonts w:ascii="Arial" w:eastAsia="Arial" w:hAnsi="Arial" w:cs="Arial"/>
          <w:color w:val="000000"/>
          <w:sz w:val="24"/>
          <w:szCs w:val="24"/>
        </w:rPr>
      </w:pPr>
      <w:r w:rsidRPr="00E063CB">
        <w:rPr>
          <w:rFonts w:ascii="Arial" w:eastAsia="Arial" w:hAnsi="Arial" w:cs="Arial"/>
          <w:color w:val="000000"/>
          <w:sz w:val="24"/>
          <w:szCs w:val="24"/>
        </w:rPr>
        <w:t xml:space="preserve">SALARIOS, INDEMNIZACIONES Y PRESTACIONES SOCIALES: Equivalente al cinco por ciento (5%) del valor total del contrato, con una vigencia igual al plazo de ejecución y tres (03) años más. </w:t>
      </w:r>
    </w:p>
    <w:p w14:paraId="61650CB5" w14:textId="77777777" w:rsidR="003A3E66" w:rsidRPr="00E063CB" w:rsidRDefault="00000000">
      <w:pPr>
        <w:numPr>
          <w:ilvl w:val="0"/>
          <w:numId w:val="24"/>
        </w:numPr>
        <w:pBdr>
          <w:top w:val="nil"/>
          <w:left w:val="nil"/>
          <w:bottom w:val="nil"/>
          <w:right w:val="nil"/>
          <w:between w:val="nil"/>
        </w:pBdr>
        <w:jc w:val="both"/>
        <w:rPr>
          <w:rFonts w:ascii="Arial" w:eastAsia="Arial" w:hAnsi="Arial" w:cs="Arial"/>
          <w:color w:val="000000"/>
          <w:sz w:val="24"/>
          <w:szCs w:val="24"/>
        </w:rPr>
      </w:pPr>
      <w:r w:rsidRPr="00E063CB">
        <w:rPr>
          <w:rFonts w:ascii="Arial" w:eastAsia="Arial" w:hAnsi="Arial" w:cs="Arial"/>
          <w:color w:val="000000"/>
          <w:sz w:val="24"/>
          <w:szCs w:val="24"/>
        </w:rPr>
        <w:t xml:space="preserve">ESTABILIDAD Y CALIDAD:  Equivalente al diez por ciento (10%) del valor del contrato, con una vigencia de cinco (5) años contado a partir de la fecha de suscripción del acta de recibo final del proyecto, tal como se justificó en los estudios previos y términos de referencia definitivos. </w:t>
      </w:r>
    </w:p>
    <w:p w14:paraId="7CA55E35" w14:textId="77777777" w:rsidR="003A3E66" w:rsidRPr="00E063CB" w:rsidRDefault="00000000">
      <w:pPr>
        <w:numPr>
          <w:ilvl w:val="0"/>
          <w:numId w:val="24"/>
        </w:numPr>
        <w:pBdr>
          <w:top w:val="nil"/>
          <w:left w:val="nil"/>
          <w:bottom w:val="nil"/>
          <w:right w:val="nil"/>
          <w:between w:val="nil"/>
        </w:pBdr>
        <w:jc w:val="both"/>
        <w:rPr>
          <w:rFonts w:ascii="Arial" w:eastAsia="Arial" w:hAnsi="Arial" w:cs="Arial"/>
          <w:color w:val="000000"/>
          <w:sz w:val="24"/>
          <w:szCs w:val="24"/>
        </w:rPr>
      </w:pPr>
      <w:r w:rsidRPr="00E063CB">
        <w:rPr>
          <w:rFonts w:ascii="Arial" w:eastAsia="Arial" w:hAnsi="Arial" w:cs="Arial"/>
          <w:color w:val="000000"/>
          <w:sz w:val="24"/>
          <w:szCs w:val="24"/>
        </w:rPr>
        <w:t xml:space="preserve">RESPONSABILIDAD CIVIL EXTRACONTRACTUAL: Equivalente a 200 SMMLV con una vigencia igual al plazo de ejecución del contrato. </w:t>
      </w:r>
    </w:p>
    <w:p w14:paraId="6F1C0B04" w14:textId="77777777" w:rsidR="003A3E66" w:rsidRPr="00E063CB" w:rsidRDefault="003A3E66" w:rsidP="00286B72">
      <w:pPr>
        <w:ind w:left="360"/>
        <w:jc w:val="both"/>
        <w:rPr>
          <w:rFonts w:ascii="Arial" w:eastAsia="Arial" w:hAnsi="Arial" w:cs="Arial"/>
          <w:sz w:val="24"/>
          <w:szCs w:val="24"/>
        </w:rPr>
      </w:pPr>
    </w:p>
    <w:p w14:paraId="21DF8AB9" w14:textId="77777777" w:rsidR="003A3E66" w:rsidRPr="00E063CB" w:rsidRDefault="00000000" w:rsidP="00286B72">
      <w:pPr>
        <w:jc w:val="both"/>
        <w:rPr>
          <w:rFonts w:ascii="Arial" w:eastAsia="Arial" w:hAnsi="Arial" w:cs="Arial"/>
          <w:sz w:val="24"/>
          <w:szCs w:val="24"/>
        </w:rPr>
      </w:pPr>
      <w:r w:rsidRPr="00E063CB">
        <w:rPr>
          <w:rFonts w:ascii="Arial" w:eastAsia="Arial" w:hAnsi="Arial" w:cs="Arial"/>
          <w:b/>
          <w:bCs/>
          <w:sz w:val="24"/>
          <w:szCs w:val="24"/>
        </w:rPr>
        <w:t>PARÁGRAFO PRIMERO</w:t>
      </w:r>
      <w:r w:rsidRPr="00E063CB">
        <w:rPr>
          <w:rFonts w:ascii="Arial" w:eastAsia="Arial" w:hAnsi="Arial" w:cs="Arial"/>
          <w:sz w:val="24"/>
          <w:szCs w:val="24"/>
        </w:rPr>
        <w:t xml:space="preserve">: Para las personas jurídicas la garantía deberá tomarse con el nombre o razón social y tipo societario que figura en el Certificado de Existencia y Representación Legal expedido por la Cámara de Comercio respectiva y no sólo con su sigla. </w:t>
      </w:r>
    </w:p>
    <w:p w14:paraId="17D98ED6" w14:textId="77777777" w:rsidR="003A3E66" w:rsidRPr="00E063CB" w:rsidRDefault="003A3E66" w:rsidP="00286B72">
      <w:pPr>
        <w:jc w:val="both"/>
        <w:rPr>
          <w:rFonts w:ascii="Arial" w:eastAsia="Arial" w:hAnsi="Arial" w:cs="Arial"/>
          <w:sz w:val="24"/>
          <w:szCs w:val="24"/>
        </w:rPr>
      </w:pPr>
    </w:p>
    <w:p w14:paraId="104960FE" w14:textId="77777777" w:rsidR="003A3E66" w:rsidRPr="00E063CB" w:rsidRDefault="00000000" w:rsidP="00286B72">
      <w:pPr>
        <w:jc w:val="both"/>
        <w:rPr>
          <w:rFonts w:ascii="Arial" w:eastAsia="Arial" w:hAnsi="Arial" w:cs="Arial"/>
          <w:sz w:val="24"/>
          <w:szCs w:val="24"/>
        </w:rPr>
      </w:pPr>
      <w:r w:rsidRPr="00E063CB">
        <w:rPr>
          <w:rFonts w:ascii="Arial" w:eastAsia="Arial" w:hAnsi="Arial" w:cs="Arial"/>
          <w:b/>
          <w:bCs/>
          <w:sz w:val="24"/>
          <w:szCs w:val="24"/>
        </w:rPr>
        <w:t>PARÁGRAFO SEGUNDO</w:t>
      </w:r>
      <w:r w:rsidRPr="00E063CB">
        <w:rPr>
          <w:rFonts w:ascii="Arial" w:eastAsia="Arial" w:hAnsi="Arial" w:cs="Arial"/>
          <w:sz w:val="24"/>
          <w:szCs w:val="24"/>
        </w:rPr>
        <w:t xml:space="preserve">: No se aceptan garantías a nombre del Representante Legal o de alguno de los integrantes de la Unión Temporal, ni vinculadas a ella, ni sus integrantes mediante convenios, contratos, asociaciones y cualquier otra figura de asociación civil o comercial. Cuando el contratista sea una unión temporal o consorcio, se debe incluir razón social, NIT y porcentaje de participación de cada uno de los integrantes. </w:t>
      </w:r>
    </w:p>
    <w:p w14:paraId="6A1A9B0E" w14:textId="77777777" w:rsidR="003A3E66" w:rsidRPr="00E063CB" w:rsidRDefault="003A3E66" w:rsidP="00286B72">
      <w:pPr>
        <w:jc w:val="both"/>
        <w:rPr>
          <w:rFonts w:ascii="Arial" w:eastAsia="Arial" w:hAnsi="Arial" w:cs="Arial"/>
          <w:sz w:val="24"/>
          <w:szCs w:val="24"/>
        </w:rPr>
      </w:pPr>
    </w:p>
    <w:p w14:paraId="19BB5D6D" w14:textId="77777777" w:rsidR="003A3E66" w:rsidRPr="00E063CB" w:rsidRDefault="00000000" w:rsidP="00286B72">
      <w:pPr>
        <w:jc w:val="both"/>
        <w:rPr>
          <w:rFonts w:ascii="Arial" w:eastAsia="Arial" w:hAnsi="Arial" w:cs="Arial"/>
          <w:sz w:val="24"/>
          <w:szCs w:val="24"/>
        </w:rPr>
      </w:pPr>
      <w:r w:rsidRPr="00E063CB">
        <w:rPr>
          <w:rFonts w:ascii="Arial" w:eastAsia="Arial" w:hAnsi="Arial" w:cs="Arial"/>
          <w:b/>
          <w:bCs/>
          <w:sz w:val="24"/>
          <w:szCs w:val="24"/>
        </w:rPr>
        <w:t>PARÁGRAFO TERCERO</w:t>
      </w:r>
      <w:r w:rsidRPr="00E063CB">
        <w:rPr>
          <w:rFonts w:ascii="Arial" w:eastAsia="Arial" w:hAnsi="Arial" w:cs="Arial"/>
          <w:sz w:val="24"/>
          <w:szCs w:val="24"/>
        </w:rPr>
        <w:t xml:space="preserve">: Para el contratista conformado por una estructura plural (unión temporal, consorcio), la garantía deberá ser otorgada por todos los integrantes del Contratista, para lo cual se deberá relacionar claramente los integrantes, su identificación y porcentaje de participación, quienes para todos los efectos serán los otorgantes de la misma. </w:t>
      </w:r>
    </w:p>
    <w:p w14:paraId="43FBE34F" w14:textId="77777777" w:rsidR="003A3E66" w:rsidRPr="00E063CB" w:rsidRDefault="003A3E66" w:rsidP="00286B72">
      <w:pPr>
        <w:jc w:val="both"/>
        <w:rPr>
          <w:rFonts w:ascii="Arial" w:eastAsia="Arial" w:hAnsi="Arial" w:cs="Arial"/>
          <w:b/>
          <w:bCs/>
          <w:sz w:val="24"/>
          <w:szCs w:val="24"/>
        </w:rPr>
      </w:pPr>
    </w:p>
    <w:p w14:paraId="314C16D5" w14:textId="77777777" w:rsidR="003A3E66" w:rsidRPr="00E063CB" w:rsidRDefault="00000000" w:rsidP="00286B72">
      <w:pPr>
        <w:jc w:val="both"/>
        <w:rPr>
          <w:rFonts w:ascii="Arial" w:eastAsia="Arial" w:hAnsi="Arial" w:cs="Arial"/>
          <w:sz w:val="24"/>
          <w:szCs w:val="24"/>
        </w:rPr>
      </w:pPr>
      <w:r w:rsidRPr="00E063CB">
        <w:rPr>
          <w:rFonts w:ascii="Arial" w:eastAsia="Arial" w:hAnsi="Arial" w:cs="Arial"/>
          <w:b/>
          <w:bCs/>
          <w:sz w:val="24"/>
          <w:szCs w:val="24"/>
        </w:rPr>
        <w:t>PARÁGRAFO CUARTO</w:t>
      </w:r>
      <w:r w:rsidRPr="00E063CB">
        <w:rPr>
          <w:rFonts w:ascii="Arial" w:eastAsia="Arial" w:hAnsi="Arial" w:cs="Arial"/>
          <w:sz w:val="24"/>
          <w:szCs w:val="24"/>
        </w:rPr>
        <w:t xml:space="preserve">: Las garantías deberán aportarse para su aprobación acompañada de los respectivos anexos y soportes de la misma, así como el soporte de pago de la prima correspondiente. </w:t>
      </w:r>
    </w:p>
    <w:p w14:paraId="4F14A7A5" w14:textId="77777777" w:rsidR="003A3E66" w:rsidRPr="00E063CB" w:rsidRDefault="003A3E66" w:rsidP="00286B72">
      <w:pPr>
        <w:jc w:val="both"/>
        <w:rPr>
          <w:rFonts w:ascii="Arial" w:eastAsia="Arial" w:hAnsi="Arial" w:cs="Arial"/>
          <w:sz w:val="24"/>
          <w:szCs w:val="24"/>
        </w:rPr>
      </w:pPr>
    </w:p>
    <w:p w14:paraId="66703C9B" w14:textId="77777777" w:rsidR="003A3E66" w:rsidRPr="00E063CB" w:rsidRDefault="00000000" w:rsidP="00286B72">
      <w:pPr>
        <w:jc w:val="both"/>
        <w:rPr>
          <w:rFonts w:ascii="Arial" w:eastAsia="Arial" w:hAnsi="Arial" w:cs="Arial"/>
          <w:sz w:val="24"/>
          <w:szCs w:val="24"/>
        </w:rPr>
      </w:pPr>
      <w:r w:rsidRPr="00E063CB">
        <w:rPr>
          <w:rFonts w:ascii="Arial" w:eastAsia="Arial" w:hAnsi="Arial" w:cs="Arial"/>
          <w:b/>
          <w:bCs/>
          <w:sz w:val="24"/>
          <w:szCs w:val="24"/>
        </w:rPr>
        <w:t>PARÁGRAFO QUINTO</w:t>
      </w:r>
      <w:r w:rsidRPr="00E063CB">
        <w:rPr>
          <w:rFonts w:ascii="Arial" w:eastAsia="Arial" w:hAnsi="Arial" w:cs="Arial"/>
          <w:sz w:val="24"/>
          <w:szCs w:val="24"/>
        </w:rPr>
        <w:t xml:space="preserve">: La suficiencia de las garantías debe mantenerse durante la vigencia del contrato. En caso de que el plazo de ejecución del contrato se amplíe </w:t>
      </w:r>
      <w:r w:rsidRPr="00E063CB">
        <w:rPr>
          <w:rFonts w:ascii="Arial" w:eastAsia="Arial" w:hAnsi="Arial" w:cs="Arial"/>
          <w:sz w:val="24"/>
          <w:szCs w:val="24"/>
        </w:rPr>
        <w:lastRenderedPageBreak/>
        <w:t>y/o su valor se modifique. EL CONTRATISTA deberá realizar la ampliación de la vigencia de las garantías y/o ajuste al valor amparado de las mismas, según sea el caso, como condición previa y necesaria para el pago de las facturas pendientes de pago.</w:t>
      </w:r>
    </w:p>
    <w:p w14:paraId="7AD1F413" w14:textId="77777777" w:rsidR="003A3E66" w:rsidRPr="00E063CB" w:rsidRDefault="00000000" w:rsidP="00286B72">
      <w:pPr>
        <w:jc w:val="both"/>
        <w:rPr>
          <w:rFonts w:ascii="Arial" w:eastAsia="Arial" w:hAnsi="Arial" w:cs="Arial"/>
          <w:sz w:val="24"/>
          <w:szCs w:val="24"/>
        </w:rPr>
      </w:pPr>
      <w:r w:rsidRPr="00E063CB">
        <w:rPr>
          <w:rFonts w:ascii="Arial" w:eastAsia="Arial" w:hAnsi="Arial" w:cs="Arial"/>
          <w:sz w:val="24"/>
          <w:szCs w:val="24"/>
        </w:rPr>
        <w:t xml:space="preserve"> </w:t>
      </w:r>
    </w:p>
    <w:p w14:paraId="638D8113" w14:textId="77777777" w:rsidR="003A3E66" w:rsidRPr="00E063CB" w:rsidRDefault="00000000" w:rsidP="00286B72">
      <w:pPr>
        <w:jc w:val="both"/>
        <w:rPr>
          <w:rFonts w:ascii="Arial" w:eastAsia="Arial" w:hAnsi="Arial" w:cs="Arial"/>
          <w:sz w:val="24"/>
          <w:szCs w:val="24"/>
        </w:rPr>
      </w:pPr>
      <w:r w:rsidRPr="00E063CB">
        <w:rPr>
          <w:rFonts w:ascii="Arial" w:eastAsia="Arial" w:hAnsi="Arial" w:cs="Arial"/>
          <w:b/>
          <w:bCs/>
          <w:sz w:val="24"/>
          <w:szCs w:val="24"/>
        </w:rPr>
        <w:t>CLÁUSULA DÉCIMA PRIMERA</w:t>
      </w:r>
      <w:r w:rsidRPr="00E063CB">
        <w:rPr>
          <w:rFonts w:ascii="Arial" w:eastAsia="Arial" w:hAnsi="Arial" w:cs="Arial"/>
          <w:sz w:val="24"/>
          <w:szCs w:val="24"/>
        </w:rPr>
        <w:t xml:space="preserve"> - IMPUTACIÓN PRESUPUESTAL: La partida presupuestal para atender el gasto que genera esta contratación cuenta con el Certificado de Disponibilidad Presupuestal No. XXXX del XX de XXXXX de XXXX.</w:t>
      </w:r>
    </w:p>
    <w:p w14:paraId="469D9FA0" w14:textId="77777777" w:rsidR="003A3E66" w:rsidRPr="00E063CB" w:rsidRDefault="003A3E66" w:rsidP="00286B72">
      <w:pPr>
        <w:jc w:val="both"/>
        <w:rPr>
          <w:rFonts w:ascii="Arial" w:eastAsia="Arial" w:hAnsi="Arial" w:cs="Arial"/>
          <w:sz w:val="24"/>
          <w:szCs w:val="24"/>
        </w:rPr>
      </w:pPr>
    </w:p>
    <w:p w14:paraId="2801A248" w14:textId="2975A261" w:rsidR="003A3E66" w:rsidRPr="00E063CB" w:rsidRDefault="00000000" w:rsidP="00286B72">
      <w:pPr>
        <w:jc w:val="both"/>
        <w:rPr>
          <w:rFonts w:ascii="Arial" w:eastAsia="Arial" w:hAnsi="Arial" w:cs="Arial"/>
          <w:sz w:val="24"/>
          <w:szCs w:val="24"/>
        </w:rPr>
      </w:pPr>
      <w:r w:rsidRPr="00E063CB">
        <w:rPr>
          <w:rFonts w:ascii="Arial" w:eastAsia="Arial" w:hAnsi="Arial" w:cs="Arial"/>
          <w:b/>
          <w:bCs/>
          <w:sz w:val="24"/>
          <w:szCs w:val="24"/>
        </w:rPr>
        <w:t>CLÁUSULA DÉCIMA SEGUNDA</w:t>
      </w:r>
      <w:r w:rsidRPr="00E063CB">
        <w:rPr>
          <w:rFonts w:ascii="Arial" w:eastAsia="Arial" w:hAnsi="Arial" w:cs="Arial"/>
          <w:sz w:val="24"/>
          <w:szCs w:val="24"/>
        </w:rPr>
        <w:t xml:space="preserve"> - NORMATIVIDAD APLICABLE: El presente CONTRATO DE </w:t>
      </w:r>
      <w:r w:rsidR="00760FFC">
        <w:rPr>
          <w:rFonts w:ascii="Arial" w:eastAsia="Arial" w:hAnsi="Arial" w:cs="Arial"/>
          <w:sz w:val="24"/>
          <w:szCs w:val="24"/>
        </w:rPr>
        <w:t>OBRA PUBLICA</w:t>
      </w:r>
      <w:r w:rsidRPr="00E063CB">
        <w:rPr>
          <w:rFonts w:ascii="Arial" w:eastAsia="Arial" w:hAnsi="Arial" w:cs="Arial"/>
          <w:sz w:val="24"/>
          <w:szCs w:val="24"/>
        </w:rPr>
        <w:t xml:space="preserve"> </w:t>
      </w:r>
      <w:r w:rsidR="00B617AB" w:rsidRPr="00B617AB">
        <w:rPr>
          <w:rFonts w:ascii="Arial" w:eastAsia="Arial" w:hAnsi="Arial" w:cs="Arial"/>
          <w:sz w:val="24"/>
          <w:szCs w:val="24"/>
        </w:rPr>
        <w:t xml:space="preserve">el presente proceso contractual se </w:t>
      </w:r>
      <w:r w:rsidR="00B617AB" w:rsidRPr="00B617AB">
        <w:rPr>
          <w:rFonts w:ascii="Arial" w:eastAsia="Arial" w:hAnsi="Arial" w:cs="Arial"/>
          <w:sz w:val="24"/>
          <w:szCs w:val="24"/>
        </w:rPr>
        <w:t>adelant</w:t>
      </w:r>
      <w:r w:rsidR="00B617AB">
        <w:rPr>
          <w:rFonts w:ascii="Arial" w:eastAsia="Arial" w:hAnsi="Arial" w:cs="Arial"/>
          <w:sz w:val="24"/>
          <w:szCs w:val="24"/>
        </w:rPr>
        <w:t xml:space="preserve">ó </w:t>
      </w:r>
      <w:r w:rsidR="00B617AB" w:rsidRPr="00B617AB">
        <w:rPr>
          <w:rFonts w:ascii="Arial" w:eastAsia="Arial" w:hAnsi="Arial" w:cs="Arial"/>
          <w:sz w:val="24"/>
          <w:szCs w:val="24"/>
        </w:rPr>
        <w:t xml:space="preserve"> mediante la modalidad de LICITACIÓN PÚBLICA, artículo 2° Ley 1150 de 2007, por constituir el mecanismo que ofrece mayores garantías de competencia, publicidad y objetividad, materializando los principios previstos en el artículo 209 de la Constitución Política y en los artículos 23, 24, 25, 26 y 29 de la Ley 80 de 1993, sin que ello implique modificar el régimen jurídico de derecho privado que gobierna la contratación de FOMIDES</w:t>
      </w:r>
      <w:r w:rsidRPr="00E063CB">
        <w:rPr>
          <w:rFonts w:ascii="Arial" w:eastAsia="Arial" w:hAnsi="Arial" w:cs="Arial"/>
          <w:sz w:val="24"/>
          <w:szCs w:val="24"/>
        </w:rPr>
        <w:t xml:space="preserve">, estudios previos y todos los documentos que hacen parte integral del PROCESO DE CONTRATACIÓN </w:t>
      </w:r>
      <w:r w:rsidR="00665A79">
        <w:rPr>
          <w:rFonts w:ascii="Arial" w:eastAsia="Arial" w:hAnsi="Arial" w:cs="Arial"/>
          <w:sz w:val="24"/>
          <w:szCs w:val="24"/>
        </w:rPr>
        <w:t>LICITACION PUBLICA</w:t>
      </w:r>
      <w:r w:rsidRPr="00E063CB">
        <w:rPr>
          <w:rFonts w:ascii="Arial" w:eastAsia="Arial" w:hAnsi="Arial" w:cs="Arial"/>
          <w:sz w:val="24"/>
          <w:szCs w:val="24"/>
        </w:rPr>
        <w:t xml:space="preserve"> No. XXXXXXXXXXXXXXX. </w:t>
      </w:r>
    </w:p>
    <w:p w14:paraId="61BB5FDF" w14:textId="77777777" w:rsidR="003A3E66" w:rsidRPr="00E063CB" w:rsidRDefault="003A3E66" w:rsidP="00286B72">
      <w:pPr>
        <w:jc w:val="both"/>
        <w:rPr>
          <w:rFonts w:ascii="Arial" w:eastAsia="Arial" w:hAnsi="Arial" w:cs="Arial"/>
          <w:sz w:val="24"/>
          <w:szCs w:val="24"/>
        </w:rPr>
      </w:pPr>
    </w:p>
    <w:p w14:paraId="6C59E54C" w14:textId="04471347" w:rsidR="003A3E66" w:rsidRPr="00E063CB" w:rsidRDefault="00000000" w:rsidP="00286B72">
      <w:pPr>
        <w:jc w:val="both"/>
        <w:rPr>
          <w:rFonts w:ascii="Arial" w:eastAsia="Arial" w:hAnsi="Arial" w:cs="Arial"/>
          <w:sz w:val="24"/>
          <w:szCs w:val="24"/>
        </w:rPr>
      </w:pPr>
      <w:r w:rsidRPr="00E063CB">
        <w:rPr>
          <w:rFonts w:ascii="Arial" w:eastAsia="Arial" w:hAnsi="Arial" w:cs="Arial"/>
          <w:b/>
          <w:bCs/>
          <w:sz w:val="24"/>
          <w:szCs w:val="24"/>
        </w:rPr>
        <w:t>CLÁUSULA DÉCIMA TERCERA</w:t>
      </w:r>
      <w:r w:rsidRPr="00E063CB">
        <w:rPr>
          <w:rFonts w:ascii="Arial" w:eastAsia="Arial" w:hAnsi="Arial" w:cs="Arial"/>
          <w:sz w:val="24"/>
          <w:szCs w:val="24"/>
        </w:rPr>
        <w:t xml:space="preserve"> - SUSPENSIÓN DEL CONTRATO: El CONTRATO DE OBRA</w:t>
      </w:r>
      <w:r w:rsidR="00AF0B10">
        <w:rPr>
          <w:rFonts w:ascii="Arial" w:eastAsia="Arial" w:hAnsi="Arial" w:cs="Arial"/>
          <w:sz w:val="24"/>
          <w:szCs w:val="24"/>
        </w:rPr>
        <w:t xml:space="preserve">, </w:t>
      </w:r>
      <w:r w:rsidRPr="00E063CB">
        <w:rPr>
          <w:rFonts w:ascii="Arial" w:eastAsia="Arial" w:hAnsi="Arial" w:cs="Arial"/>
          <w:sz w:val="24"/>
          <w:szCs w:val="24"/>
        </w:rPr>
        <w:t>podrá ser suspendido mediante acta, siempre que exista un acuerdo justificado entre las partes y por causas distintas al incumplimiento del CONTRATISTA o del FONDO MIXTO DE INNOVACIÓN Y DESARROLLO SOCIAL “FOMIDES”; previa emisión de concepto favorable por parte del Interventor y del Supervisor.</w:t>
      </w:r>
    </w:p>
    <w:p w14:paraId="4FBE750B" w14:textId="77777777" w:rsidR="003A3E66" w:rsidRPr="00E063CB" w:rsidRDefault="003A3E66" w:rsidP="00286B72">
      <w:pPr>
        <w:jc w:val="both"/>
        <w:rPr>
          <w:rFonts w:ascii="Arial" w:eastAsia="Arial" w:hAnsi="Arial" w:cs="Arial"/>
          <w:sz w:val="24"/>
          <w:szCs w:val="24"/>
        </w:rPr>
      </w:pPr>
    </w:p>
    <w:p w14:paraId="589CF824" w14:textId="77777777" w:rsidR="003A3E66" w:rsidRPr="00E063CB" w:rsidRDefault="00000000" w:rsidP="00286B72">
      <w:pPr>
        <w:jc w:val="both"/>
        <w:rPr>
          <w:rFonts w:ascii="Arial" w:eastAsia="Arial" w:hAnsi="Arial" w:cs="Arial"/>
          <w:sz w:val="24"/>
          <w:szCs w:val="24"/>
        </w:rPr>
      </w:pPr>
      <w:r w:rsidRPr="00E063CB">
        <w:rPr>
          <w:rFonts w:ascii="Arial" w:eastAsia="Arial" w:hAnsi="Arial" w:cs="Arial"/>
          <w:b/>
          <w:bCs/>
          <w:sz w:val="24"/>
          <w:szCs w:val="24"/>
        </w:rPr>
        <w:t>PARÁGRAFO PRIMERO</w:t>
      </w:r>
      <w:r w:rsidRPr="00E063CB">
        <w:rPr>
          <w:rFonts w:ascii="Arial" w:eastAsia="Arial" w:hAnsi="Arial" w:cs="Arial"/>
          <w:sz w:val="24"/>
          <w:szCs w:val="24"/>
        </w:rPr>
        <w:t xml:space="preserve">: En ningún momento la suspensión modificará el plazo de ejecución pactado, el tiempo durante el cual se suspenda la ejecución del contrato no se contabilizará. </w:t>
      </w:r>
    </w:p>
    <w:p w14:paraId="101BBB41" w14:textId="77777777" w:rsidR="00224E97" w:rsidRDefault="00224E97" w:rsidP="00286B72">
      <w:pPr>
        <w:jc w:val="both"/>
        <w:rPr>
          <w:rFonts w:ascii="Arial" w:eastAsia="Arial" w:hAnsi="Arial" w:cs="Arial"/>
          <w:b/>
          <w:bCs/>
          <w:sz w:val="24"/>
          <w:szCs w:val="24"/>
        </w:rPr>
      </w:pPr>
    </w:p>
    <w:p w14:paraId="18E8726B" w14:textId="211079C2" w:rsidR="003A3E66" w:rsidRPr="00E063CB" w:rsidRDefault="00000000" w:rsidP="00286B72">
      <w:pPr>
        <w:jc w:val="both"/>
        <w:rPr>
          <w:rFonts w:ascii="Arial" w:eastAsia="Arial" w:hAnsi="Arial" w:cs="Arial"/>
          <w:sz w:val="24"/>
          <w:szCs w:val="24"/>
        </w:rPr>
      </w:pPr>
      <w:r w:rsidRPr="00E063CB">
        <w:rPr>
          <w:rFonts w:ascii="Arial" w:eastAsia="Arial" w:hAnsi="Arial" w:cs="Arial"/>
          <w:b/>
          <w:bCs/>
          <w:sz w:val="24"/>
          <w:szCs w:val="24"/>
        </w:rPr>
        <w:t>PARÁGRAFO SEGUNDO</w:t>
      </w:r>
      <w:r w:rsidRPr="00E063CB">
        <w:rPr>
          <w:rFonts w:ascii="Arial" w:eastAsia="Arial" w:hAnsi="Arial" w:cs="Arial"/>
          <w:sz w:val="24"/>
          <w:szCs w:val="24"/>
        </w:rPr>
        <w:t xml:space="preserve">: Una vez se hayan superado las causas que justificadamente dieron origen a la suspensión, se procederá a suscribir la respectiva acta de reinicio del contrato entre las partes. </w:t>
      </w:r>
    </w:p>
    <w:p w14:paraId="6DC62203" w14:textId="77777777" w:rsidR="00224E97" w:rsidRDefault="00224E97" w:rsidP="00286B72">
      <w:pPr>
        <w:jc w:val="both"/>
        <w:rPr>
          <w:rFonts w:ascii="Arial" w:eastAsia="Arial" w:hAnsi="Arial" w:cs="Arial"/>
          <w:b/>
          <w:bCs/>
          <w:sz w:val="24"/>
          <w:szCs w:val="24"/>
        </w:rPr>
      </w:pPr>
    </w:p>
    <w:p w14:paraId="287A3795" w14:textId="12EB73CC" w:rsidR="003A3E66" w:rsidRPr="00E063CB" w:rsidRDefault="00000000" w:rsidP="00286B72">
      <w:pPr>
        <w:jc w:val="both"/>
        <w:rPr>
          <w:rFonts w:ascii="Arial" w:eastAsia="Arial" w:hAnsi="Arial" w:cs="Arial"/>
          <w:sz w:val="24"/>
          <w:szCs w:val="24"/>
        </w:rPr>
      </w:pPr>
      <w:r w:rsidRPr="00E063CB">
        <w:rPr>
          <w:rFonts w:ascii="Arial" w:eastAsia="Arial" w:hAnsi="Arial" w:cs="Arial"/>
          <w:b/>
          <w:bCs/>
          <w:sz w:val="24"/>
          <w:szCs w:val="24"/>
        </w:rPr>
        <w:t>PARÁGRAFO TERCERO</w:t>
      </w:r>
      <w:r w:rsidRPr="00E063CB">
        <w:rPr>
          <w:rFonts w:ascii="Arial" w:eastAsia="Arial" w:hAnsi="Arial" w:cs="Arial"/>
          <w:sz w:val="24"/>
          <w:szCs w:val="24"/>
        </w:rPr>
        <w:t xml:space="preserve">: Una vez se suscriba el acta de reinicio del contrato EL CONTRATISTA deberá presentar el ajuste de las garantías según corresponda. </w:t>
      </w:r>
    </w:p>
    <w:p w14:paraId="42337961" w14:textId="77777777" w:rsidR="00224E97" w:rsidRDefault="00224E97" w:rsidP="00286B72">
      <w:pPr>
        <w:jc w:val="both"/>
        <w:rPr>
          <w:rFonts w:ascii="Arial" w:eastAsia="Arial" w:hAnsi="Arial" w:cs="Arial"/>
          <w:b/>
          <w:bCs/>
          <w:sz w:val="24"/>
          <w:szCs w:val="24"/>
        </w:rPr>
      </w:pPr>
    </w:p>
    <w:p w14:paraId="73B31842" w14:textId="6513C32D" w:rsidR="003A3E66" w:rsidRPr="00E063CB" w:rsidRDefault="00000000" w:rsidP="00286B72">
      <w:pPr>
        <w:jc w:val="both"/>
        <w:rPr>
          <w:rFonts w:ascii="Arial" w:eastAsia="Arial" w:hAnsi="Arial" w:cs="Arial"/>
          <w:sz w:val="24"/>
          <w:szCs w:val="24"/>
        </w:rPr>
      </w:pPr>
      <w:r w:rsidRPr="00E063CB">
        <w:rPr>
          <w:rFonts w:ascii="Arial" w:eastAsia="Arial" w:hAnsi="Arial" w:cs="Arial"/>
          <w:b/>
          <w:bCs/>
          <w:sz w:val="24"/>
          <w:szCs w:val="24"/>
        </w:rPr>
        <w:t>PARÁGRAFO CUARTO</w:t>
      </w:r>
      <w:r w:rsidRPr="00E063CB">
        <w:rPr>
          <w:rFonts w:ascii="Arial" w:eastAsia="Arial" w:hAnsi="Arial" w:cs="Arial"/>
          <w:sz w:val="24"/>
          <w:szCs w:val="24"/>
        </w:rPr>
        <w:t xml:space="preserve">: Durante el periodo de suspensión del contrato EL CONTRATISTA asume todos los riesgos referentes a su personal, maquinaria, </w:t>
      </w:r>
      <w:r w:rsidRPr="00E063CB">
        <w:rPr>
          <w:rFonts w:ascii="Arial" w:eastAsia="Arial" w:hAnsi="Arial" w:cs="Arial"/>
          <w:sz w:val="24"/>
          <w:szCs w:val="24"/>
        </w:rPr>
        <w:lastRenderedPageBreak/>
        <w:t xml:space="preserve">equipos entre otros, esta suspensión no dará lugar a reclamaciones económicas por parte del CONTRATISTA. </w:t>
      </w:r>
    </w:p>
    <w:p w14:paraId="38B6809B" w14:textId="77777777" w:rsidR="003A3E66" w:rsidRPr="00E063CB" w:rsidRDefault="003A3E66" w:rsidP="00286B72">
      <w:pPr>
        <w:jc w:val="both"/>
        <w:rPr>
          <w:rFonts w:ascii="Arial" w:eastAsia="Arial" w:hAnsi="Arial" w:cs="Arial"/>
          <w:sz w:val="24"/>
          <w:szCs w:val="24"/>
        </w:rPr>
      </w:pPr>
    </w:p>
    <w:p w14:paraId="4C70920D" w14:textId="77777777" w:rsidR="003A3E66" w:rsidRPr="00E063CB" w:rsidRDefault="00000000" w:rsidP="00286B72">
      <w:pPr>
        <w:jc w:val="both"/>
        <w:rPr>
          <w:rFonts w:ascii="Arial" w:eastAsia="Arial" w:hAnsi="Arial" w:cs="Arial"/>
          <w:sz w:val="24"/>
          <w:szCs w:val="24"/>
        </w:rPr>
      </w:pPr>
      <w:r w:rsidRPr="00E063CB">
        <w:rPr>
          <w:rFonts w:ascii="Arial" w:eastAsia="Arial" w:hAnsi="Arial" w:cs="Arial"/>
          <w:b/>
          <w:bCs/>
          <w:sz w:val="24"/>
          <w:szCs w:val="24"/>
        </w:rPr>
        <w:t>CLÁUSULA DÉCIMA CUARTA</w:t>
      </w:r>
      <w:r w:rsidRPr="00E063CB">
        <w:rPr>
          <w:rFonts w:ascii="Arial" w:eastAsia="Arial" w:hAnsi="Arial" w:cs="Arial"/>
          <w:sz w:val="24"/>
          <w:szCs w:val="24"/>
        </w:rPr>
        <w:t xml:space="preserve"> - MODIFICACIONES CONTRACTUALES: El presente contrato podrá modificarse o prorrogarse en tiempo, de acuerdo con la necesidad que surja dentro de la ejecución del contrato para el cumplimiento del objeto contractual. Lo anterior, deberá ser aprobado por el Interventor y Supervisor lo cual generará un OTRO SÍ MODIFICATORIO. </w:t>
      </w:r>
    </w:p>
    <w:p w14:paraId="43858AB1" w14:textId="77777777" w:rsidR="00224E97" w:rsidRDefault="00000000" w:rsidP="00286B72">
      <w:pPr>
        <w:jc w:val="both"/>
        <w:rPr>
          <w:rFonts w:ascii="Arial" w:eastAsia="Arial" w:hAnsi="Arial" w:cs="Arial"/>
          <w:sz w:val="24"/>
          <w:szCs w:val="24"/>
        </w:rPr>
      </w:pPr>
      <w:r w:rsidRPr="00E063CB">
        <w:rPr>
          <w:rFonts w:ascii="Arial" w:eastAsia="Arial" w:hAnsi="Arial" w:cs="Arial"/>
          <w:sz w:val="24"/>
          <w:szCs w:val="24"/>
        </w:rPr>
        <w:t>Para la solicitud de modificación contractual se deberá tener en cuenta lo siguiente:</w:t>
      </w:r>
    </w:p>
    <w:p w14:paraId="2E3F57C6" w14:textId="4BC44485" w:rsidR="003A3E66" w:rsidRPr="00E063CB" w:rsidRDefault="00000000" w:rsidP="00286B72">
      <w:pPr>
        <w:jc w:val="both"/>
        <w:rPr>
          <w:rFonts w:ascii="Arial" w:eastAsia="Arial" w:hAnsi="Arial" w:cs="Arial"/>
          <w:sz w:val="24"/>
          <w:szCs w:val="24"/>
        </w:rPr>
      </w:pPr>
      <w:r w:rsidRPr="00E063CB">
        <w:rPr>
          <w:rFonts w:ascii="Arial" w:eastAsia="Arial" w:hAnsi="Arial" w:cs="Arial"/>
          <w:sz w:val="24"/>
          <w:szCs w:val="24"/>
        </w:rPr>
        <w:t xml:space="preserve"> </w:t>
      </w:r>
    </w:p>
    <w:p w14:paraId="4F170AAA" w14:textId="77777777" w:rsidR="003A3E66" w:rsidRPr="00E063CB" w:rsidRDefault="00000000">
      <w:pPr>
        <w:numPr>
          <w:ilvl w:val="0"/>
          <w:numId w:val="37"/>
        </w:numPr>
        <w:pBdr>
          <w:top w:val="nil"/>
          <w:left w:val="nil"/>
          <w:bottom w:val="nil"/>
          <w:right w:val="nil"/>
          <w:between w:val="nil"/>
        </w:pBdr>
        <w:jc w:val="both"/>
        <w:rPr>
          <w:rFonts w:ascii="Arial" w:eastAsia="Arial" w:hAnsi="Arial" w:cs="Arial"/>
          <w:color w:val="000000"/>
          <w:sz w:val="24"/>
          <w:szCs w:val="24"/>
        </w:rPr>
      </w:pPr>
      <w:r w:rsidRPr="00E063CB">
        <w:rPr>
          <w:rFonts w:ascii="Arial" w:eastAsia="Arial" w:hAnsi="Arial" w:cs="Arial"/>
          <w:color w:val="000000"/>
          <w:sz w:val="24"/>
          <w:szCs w:val="24"/>
        </w:rPr>
        <w:t xml:space="preserve">Solicitud por escrito por parte del CONTRATISTA a la Interventoría, la cual deberá estar debidamente justificada, soportada y acompañada de la reprogramación del cronograma del contrato, si a ello hubiere lugar, esta solicitud deberá ser viabilizada por la Interventoría y Supervisión. </w:t>
      </w:r>
    </w:p>
    <w:p w14:paraId="4200FD64" w14:textId="77777777" w:rsidR="003A3E66" w:rsidRPr="00E063CB" w:rsidRDefault="003A3E66" w:rsidP="00286B72">
      <w:pPr>
        <w:jc w:val="both"/>
        <w:rPr>
          <w:rFonts w:ascii="Arial" w:eastAsia="Arial" w:hAnsi="Arial" w:cs="Arial"/>
          <w:sz w:val="24"/>
          <w:szCs w:val="24"/>
        </w:rPr>
      </w:pPr>
    </w:p>
    <w:p w14:paraId="3B05B2CE" w14:textId="77777777" w:rsidR="003A3E66" w:rsidRPr="00E063CB" w:rsidRDefault="00000000" w:rsidP="00286B72">
      <w:pPr>
        <w:jc w:val="both"/>
        <w:rPr>
          <w:rFonts w:ascii="Arial" w:eastAsia="Arial" w:hAnsi="Arial" w:cs="Arial"/>
          <w:sz w:val="24"/>
          <w:szCs w:val="24"/>
        </w:rPr>
      </w:pPr>
      <w:r w:rsidRPr="00E063CB">
        <w:rPr>
          <w:rFonts w:ascii="Arial" w:eastAsia="Arial" w:hAnsi="Arial" w:cs="Arial"/>
          <w:b/>
          <w:bCs/>
          <w:sz w:val="24"/>
          <w:szCs w:val="24"/>
        </w:rPr>
        <w:t>CLÁUSULA DECIMO QUINTA</w:t>
      </w:r>
      <w:r w:rsidRPr="00E063CB">
        <w:rPr>
          <w:rFonts w:ascii="Arial" w:eastAsia="Arial" w:hAnsi="Arial" w:cs="Arial"/>
          <w:sz w:val="24"/>
          <w:szCs w:val="24"/>
        </w:rPr>
        <w:t xml:space="preserve"> - TERMINACIÓN DEL CONTRATO. El FONDO MIXTO DE INNOVACIÓN Y DESARROLLO SOCIAL “FOMIDES” puede terminar unilateralmente el Contrato en los siguientes eventos:</w:t>
      </w:r>
    </w:p>
    <w:p w14:paraId="64A95BA1" w14:textId="77777777" w:rsidR="003A3E66" w:rsidRPr="00E063CB" w:rsidRDefault="00000000" w:rsidP="00286B72">
      <w:pPr>
        <w:jc w:val="both"/>
        <w:rPr>
          <w:rFonts w:ascii="Arial" w:eastAsia="Arial" w:hAnsi="Arial" w:cs="Arial"/>
          <w:sz w:val="24"/>
          <w:szCs w:val="24"/>
        </w:rPr>
      </w:pPr>
      <w:r w:rsidRPr="00E063CB">
        <w:rPr>
          <w:rFonts w:ascii="Arial" w:eastAsia="Arial" w:hAnsi="Arial" w:cs="Arial"/>
          <w:sz w:val="24"/>
          <w:szCs w:val="24"/>
        </w:rPr>
        <w:t xml:space="preserve"> </w:t>
      </w:r>
    </w:p>
    <w:p w14:paraId="502D24AD" w14:textId="77777777" w:rsidR="003A3E66" w:rsidRPr="00E063CB" w:rsidRDefault="00000000">
      <w:pPr>
        <w:numPr>
          <w:ilvl w:val="0"/>
          <w:numId w:val="26"/>
        </w:numPr>
        <w:pBdr>
          <w:top w:val="nil"/>
          <w:left w:val="nil"/>
          <w:bottom w:val="nil"/>
          <w:right w:val="nil"/>
          <w:between w:val="nil"/>
        </w:pBdr>
        <w:jc w:val="both"/>
        <w:rPr>
          <w:rFonts w:ascii="Arial" w:eastAsia="Arial" w:hAnsi="Arial" w:cs="Arial"/>
          <w:color w:val="000000"/>
          <w:sz w:val="24"/>
          <w:szCs w:val="24"/>
        </w:rPr>
      </w:pPr>
      <w:r w:rsidRPr="00E063CB">
        <w:rPr>
          <w:rFonts w:ascii="Arial" w:eastAsia="Arial" w:hAnsi="Arial" w:cs="Arial"/>
          <w:color w:val="000000"/>
          <w:sz w:val="24"/>
          <w:szCs w:val="24"/>
        </w:rPr>
        <w:t>Por cumplimiento del objeto contractual debidamente certificado y aprobado por el Interventor y Supervisor del contrato.</w:t>
      </w:r>
    </w:p>
    <w:p w14:paraId="6EE4DDFB" w14:textId="77777777" w:rsidR="003A3E66" w:rsidRPr="00E063CB" w:rsidRDefault="00000000">
      <w:pPr>
        <w:numPr>
          <w:ilvl w:val="0"/>
          <w:numId w:val="26"/>
        </w:numPr>
        <w:pBdr>
          <w:top w:val="nil"/>
          <w:left w:val="nil"/>
          <w:bottom w:val="nil"/>
          <w:right w:val="nil"/>
          <w:between w:val="nil"/>
        </w:pBdr>
        <w:jc w:val="both"/>
        <w:rPr>
          <w:rFonts w:ascii="Arial" w:eastAsia="Arial" w:hAnsi="Arial" w:cs="Arial"/>
          <w:color w:val="000000"/>
          <w:sz w:val="24"/>
          <w:szCs w:val="24"/>
        </w:rPr>
      </w:pPr>
      <w:r w:rsidRPr="00E063CB">
        <w:rPr>
          <w:rFonts w:ascii="Arial" w:eastAsia="Arial" w:hAnsi="Arial" w:cs="Arial"/>
          <w:color w:val="000000"/>
          <w:sz w:val="24"/>
          <w:szCs w:val="24"/>
        </w:rPr>
        <w:t xml:space="preserve">Por el vencimiento del plazo de ejecución del contrato. </w:t>
      </w:r>
    </w:p>
    <w:p w14:paraId="5D24DDEB" w14:textId="77777777" w:rsidR="003A3E66" w:rsidRPr="00E063CB" w:rsidRDefault="00000000">
      <w:pPr>
        <w:numPr>
          <w:ilvl w:val="0"/>
          <w:numId w:val="26"/>
        </w:numPr>
        <w:pBdr>
          <w:top w:val="nil"/>
          <w:left w:val="nil"/>
          <w:bottom w:val="nil"/>
          <w:right w:val="nil"/>
          <w:between w:val="nil"/>
        </w:pBdr>
        <w:jc w:val="both"/>
        <w:rPr>
          <w:rFonts w:ascii="Arial" w:eastAsia="Arial" w:hAnsi="Arial" w:cs="Arial"/>
          <w:color w:val="000000"/>
          <w:sz w:val="24"/>
          <w:szCs w:val="24"/>
        </w:rPr>
      </w:pPr>
      <w:r w:rsidRPr="00E063CB">
        <w:rPr>
          <w:rFonts w:ascii="Arial" w:eastAsia="Arial" w:hAnsi="Arial" w:cs="Arial"/>
          <w:color w:val="000000"/>
          <w:sz w:val="24"/>
          <w:szCs w:val="24"/>
        </w:rPr>
        <w:t xml:space="preserve">Por mutuo acuerdo de las partes. </w:t>
      </w:r>
    </w:p>
    <w:p w14:paraId="6A626466" w14:textId="77777777" w:rsidR="003A3E66" w:rsidRPr="00E063CB" w:rsidRDefault="00000000">
      <w:pPr>
        <w:numPr>
          <w:ilvl w:val="0"/>
          <w:numId w:val="26"/>
        </w:numPr>
        <w:pBdr>
          <w:top w:val="nil"/>
          <w:left w:val="nil"/>
          <w:bottom w:val="nil"/>
          <w:right w:val="nil"/>
          <w:between w:val="nil"/>
        </w:pBdr>
        <w:jc w:val="both"/>
        <w:rPr>
          <w:rFonts w:ascii="Arial" w:eastAsia="Arial" w:hAnsi="Arial" w:cs="Arial"/>
          <w:color w:val="000000"/>
          <w:sz w:val="24"/>
          <w:szCs w:val="24"/>
        </w:rPr>
      </w:pPr>
      <w:r w:rsidRPr="00E063CB">
        <w:rPr>
          <w:rFonts w:ascii="Arial" w:eastAsia="Arial" w:hAnsi="Arial" w:cs="Arial"/>
          <w:color w:val="000000"/>
          <w:sz w:val="24"/>
          <w:szCs w:val="24"/>
        </w:rPr>
        <w:t xml:space="preserve">Por la ocurrencia de las causales previstas en la cláusula de terminación anticipada del contrato. </w:t>
      </w:r>
    </w:p>
    <w:p w14:paraId="5BB289B3" w14:textId="77777777" w:rsidR="003A3E66" w:rsidRPr="00E063CB" w:rsidRDefault="00000000">
      <w:pPr>
        <w:numPr>
          <w:ilvl w:val="0"/>
          <w:numId w:val="26"/>
        </w:numPr>
        <w:pBdr>
          <w:top w:val="nil"/>
          <w:left w:val="nil"/>
          <w:bottom w:val="nil"/>
          <w:right w:val="nil"/>
          <w:between w:val="nil"/>
        </w:pBdr>
        <w:jc w:val="both"/>
        <w:rPr>
          <w:rFonts w:ascii="Arial" w:eastAsia="Arial" w:hAnsi="Arial" w:cs="Arial"/>
          <w:color w:val="000000"/>
          <w:sz w:val="24"/>
          <w:szCs w:val="24"/>
        </w:rPr>
      </w:pPr>
      <w:r w:rsidRPr="00E063CB">
        <w:rPr>
          <w:rFonts w:ascii="Arial" w:eastAsia="Arial" w:hAnsi="Arial" w:cs="Arial"/>
          <w:color w:val="000000"/>
          <w:sz w:val="24"/>
          <w:szCs w:val="24"/>
        </w:rPr>
        <w:t>Por incumplimiento en el cronograma de ejecución de actividades, presentado por el contratista y aprobado por la interventoría y el supervisor.</w:t>
      </w:r>
    </w:p>
    <w:p w14:paraId="6B598066" w14:textId="77777777" w:rsidR="003A3E66" w:rsidRPr="00E063CB" w:rsidRDefault="003A3E66" w:rsidP="00286B72">
      <w:pPr>
        <w:jc w:val="both"/>
        <w:rPr>
          <w:rFonts w:ascii="Arial" w:eastAsia="Arial" w:hAnsi="Arial" w:cs="Arial"/>
          <w:sz w:val="24"/>
          <w:szCs w:val="24"/>
        </w:rPr>
      </w:pPr>
    </w:p>
    <w:p w14:paraId="639FCA3B" w14:textId="77777777" w:rsidR="003A3E66" w:rsidRPr="00E063CB" w:rsidRDefault="00000000" w:rsidP="00286B72">
      <w:pPr>
        <w:jc w:val="both"/>
        <w:rPr>
          <w:rFonts w:ascii="Arial" w:eastAsia="Arial" w:hAnsi="Arial" w:cs="Arial"/>
          <w:sz w:val="24"/>
          <w:szCs w:val="24"/>
        </w:rPr>
      </w:pPr>
      <w:r w:rsidRPr="00E063CB">
        <w:rPr>
          <w:rFonts w:ascii="Arial" w:eastAsia="Arial" w:hAnsi="Arial" w:cs="Arial"/>
          <w:b/>
          <w:bCs/>
          <w:sz w:val="24"/>
          <w:szCs w:val="24"/>
        </w:rPr>
        <w:t xml:space="preserve">PARÁGRAFO PRIMERO: </w:t>
      </w:r>
      <w:r w:rsidRPr="00E063CB">
        <w:rPr>
          <w:rFonts w:ascii="Arial" w:eastAsia="Arial" w:hAnsi="Arial" w:cs="Arial"/>
          <w:sz w:val="24"/>
          <w:szCs w:val="24"/>
        </w:rPr>
        <w:t xml:space="preserve">Una vez terminado el contrato de acuerdo a las causales relacionadas en este artículo y el contrato en general, se procederá a su recibo y liquidación. </w:t>
      </w:r>
    </w:p>
    <w:p w14:paraId="041E18F9" w14:textId="77777777" w:rsidR="003A3E66" w:rsidRPr="00E063CB" w:rsidRDefault="003A3E66" w:rsidP="00286B72">
      <w:pPr>
        <w:jc w:val="both"/>
        <w:rPr>
          <w:rFonts w:ascii="Arial" w:eastAsia="Arial" w:hAnsi="Arial" w:cs="Arial"/>
          <w:sz w:val="24"/>
          <w:szCs w:val="24"/>
        </w:rPr>
      </w:pPr>
    </w:p>
    <w:p w14:paraId="11B0AC47" w14:textId="77777777" w:rsidR="003A3E66" w:rsidRPr="00E063CB" w:rsidRDefault="00000000" w:rsidP="00286B72">
      <w:pPr>
        <w:jc w:val="both"/>
        <w:rPr>
          <w:rFonts w:ascii="Arial" w:eastAsia="Arial" w:hAnsi="Arial" w:cs="Arial"/>
          <w:sz w:val="24"/>
          <w:szCs w:val="24"/>
        </w:rPr>
      </w:pPr>
      <w:r w:rsidRPr="00E063CB">
        <w:rPr>
          <w:rFonts w:ascii="Arial" w:eastAsia="Arial" w:hAnsi="Arial" w:cs="Arial"/>
          <w:b/>
          <w:bCs/>
          <w:sz w:val="24"/>
          <w:szCs w:val="24"/>
        </w:rPr>
        <w:t>CLÁUSULA DECIMA SEXTA</w:t>
      </w:r>
      <w:r w:rsidRPr="00E063CB">
        <w:rPr>
          <w:rFonts w:ascii="Arial" w:eastAsia="Arial" w:hAnsi="Arial" w:cs="Arial"/>
          <w:sz w:val="24"/>
          <w:szCs w:val="24"/>
        </w:rPr>
        <w:t xml:space="preserve"> - CAUSALES DE TERMINACIÓN ANTICIPADA: En desarrollo del principio de autonomía de la voluntad, EL CONTRATISTA se sujeta acepta y autoriza al FONDO MIXTO DE INNOVACIÓN Y DESARROLLO SOCIAL “FOMIDES” a terminar anticipadamente el contrato en los siguientes eventos: </w:t>
      </w:r>
    </w:p>
    <w:p w14:paraId="41CDCC86" w14:textId="77777777" w:rsidR="003A3E66" w:rsidRPr="00E063CB" w:rsidRDefault="003A3E66" w:rsidP="00286B72">
      <w:pPr>
        <w:jc w:val="both"/>
        <w:rPr>
          <w:rFonts w:ascii="Arial" w:eastAsia="Arial" w:hAnsi="Arial" w:cs="Arial"/>
          <w:sz w:val="24"/>
          <w:szCs w:val="24"/>
        </w:rPr>
      </w:pPr>
    </w:p>
    <w:p w14:paraId="0F2C1B62" w14:textId="77777777" w:rsidR="003A3E66" w:rsidRPr="00E063CB" w:rsidRDefault="00000000">
      <w:pPr>
        <w:numPr>
          <w:ilvl w:val="0"/>
          <w:numId w:val="30"/>
        </w:numPr>
        <w:pBdr>
          <w:top w:val="nil"/>
          <w:left w:val="nil"/>
          <w:bottom w:val="nil"/>
          <w:right w:val="nil"/>
          <w:between w:val="nil"/>
        </w:pBdr>
        <w:jc w:val="both"/>
        <w:rPr>
          <w:rFonts w:ascii="Arial" w:eastAsia="Arial" w:hAnsi="Arial" w:cs="Arial"/>
          <w:color w:val="000000"/>
          <w:sz w:val="24"/>
          <w:szCs w:val="24"/>
        </w:rPr>
      </w:pPr>
      <w:r w:rsidRPr="00E063CB">
        <w:rPr>
          <w:rFonts w:ascii="Arial" w:eastAsia="Arial" w:hAnsi="Arial" w:cs="Arial"/>
          <w:color w:val="000000"/>
          <w:sz w:val="24"/>
          <w:szCs w:val="24"/>
        </w:rPr>
        <w:t xml:space="preserve">Cuando EL CONTRATISTA, sin justa causa, no presente los requisitos o documentos para la ejecución del contrato dentro de los términos previstos, caso en el cual se dará por terminado el contrato y EL FONDO MIXTO DE </w:t>
      </w:r>
      <w:r w:rsidRPr="00E063CB">
        <w:rPr>
          <w:rFonts w:ascii="Arial" w:eastAsia="Arial" w:hAnsi="Arial" w:cs="Arial"/>
          <w:color w:val="000000"/>
          <w:sz w:val="24"/>
          <w:szCs w:val="24"/>
        </w:rPr>
        <w:lastRenderedPageBreak/>
        <w:t xml:space="preserve">INNOVACIÓN Y DESARROLLO SOCIAL “FOMIDES” podrá, en caso de ser procedente, seleccionar al proponente ubicado en segundo orden de elegibilidad, y así sucesivamente. Además, se faculta al contratante para hacer efectiva la garantía de seriedad de la oferta de conformidad con lo dispuesto en el Código de Comercio. </w:t>
      </w:r>
    </w:p>
    <w:p w14:paraId="2A2324E4" w14:textId="77777777" w:rsidR="003A3E66" w:rsidRPr="00E063CB" w:rsidRDefault="00000000">
      <w:pPr>
        <w:numPr>
          <w:ilvl w:val="0"/>
          <w:numId w:val="30"/>
        </w:numPr>
        <w:pBdr>
          <w:top w:val="nil"/>
          <w:left w:val="nil"/>
          <w:bottom w:val="nil"/>
          <w:right w:val="nil"/>
          <w:between w:val="nil"/>
        </w:pBdr>
        <w:jc w:val="both"/>
        <w:rPr>
          <w:rFonts w:ascii="Arial" w:eastAsia="Arial" w:hAnsi="Arial" w:cs="Arial"/>
          <w:color w:val="000000"/>
          <w:sz w:val="24"/>
          <w:szCs w:val="24"/>
        </w:rPr>
      </w:pPr>
      <w:r w:rsidRPr="00E063CB">
        <w:rPr>
          <w:rFonts w:ascii="Arial" w:eastAsia="Arial" w:hAnsi="Arial" w:cs="Arial"/>
          <w:color w:val="000000"/>
          <w:sz w:val="24"/>
          <w:szCs w:val="24"/>
        </w:rPr>
        <w:t>En caso de incumplimiento de cualquiera de las obligaciones contractuales por parte del CONTRATISTA, que afecte de manera grave y directa la ejecución del contrato y, se evidencie que puede conducir a la paralización del proyecto objeto del mismo.</w:t>
      </w:r>
    </w:p>
    <w:p w14:paraId="214B11B3" w14:textId="77777777" w:rsidR="003A3E66" w:rsidRPr="00E063CB" w:rsidRDefault="00000000">
      <w:pPr>
        <w:numPr>
          <w:ilvl w:val="0"/>
          <w:numId w:val="30"/>
        </w:numPr>
        <w:pBdr>
          <w:top w:val="nil"/>
          <w:left w:val="nil"/>
          <w:bottom w:val="nil"/>
          <w:right w:val="nil"/>
          <w:between w:val="nil"/>
        </w:pBdr>
        <w:jc w:val="both"/>
        <w:rPr>
          <w:rFonts w:ascii="Arial" w:eastAsia="Arial" w:hAnsi="Arial" w:cs="Arial"/>
          <w:color w:val="000000"/>
          <w:sz w:val="24"/>
          <w:szCs w:val="24"/>
        </w:rPr>
      </w:pPr>
      <w:r w:rsidRPr="00E063CB">
        <w:rPr>
          <w:rFonts w:ascii="Arial" w:eastAsia="Arial" w:hAnsi="Arial" w:cs="Arial"/>
          <w:color w:val="000000"/>
          <w:sz w:val="24"/>
          <w:szCs w:val="24"/>
        </w:rPr>
        <w:t xml:space="preserve">Cuando EL CONTRATISTA acceda a peticiones o amenazas de actores por fuera de la ley o celebre pactos o acuerdos prohibidos por la misma. </w:t>
      </w:r>
    </w:p>
    <w:p w14:paraId="57F2D5D2" w14:textId="77777777" w:rsidR="003A3E66" w:rsidRPr="00E063CB" w:rsidRDefault="00000000">
      <w:pPr>
        <w:numPr>
          <w:ilvl w:val="0"/>
          <w:numId w:val="30"/>
        </w:numPr>
        <w:pBdr>
          <w:top w:val="nil"/>
          <w:left w:val="nil"/>
          <w:bottom w:val="nil"/>
          <w:right w:val="nil"/>
          <w:between w:val="nil"/>
        </w:pBdr>
        <w:jc w:val="both"/>
        <w:rPr>
          <w:rFonts w:ascii="Arial" w:eastAsia="Arial" w:hAnsi="Arial" w:cs="Arial"/>
          <w:color w:val="000000"/>
          <w:sz w:val="24"/>
          <w:szCs w:val="24"/>
        </w:rPr>
      </w:pPr>
      <w:r w:rsidRPr="00E063CB">
        <w:rPr>
          <w:rFonts w:ascii="Arial" w:eastAsia="Arial" w:hAnsi="Arial" w:cs="Arial"/>
          <w:color w:val="000000"/>
          <w:sz w:val="24"/>
          <w:szCs w:val="24"/>
        </w:rPr>
        <w:t xml:space="preserve">Si suspendidas por las partes todas o alguna de las obligaciones emanadas del contrato, EL CONTRATISTA no reanuda, sin justificación valida, su ejecución dentro del plazo acordado en el acta de suspensión o de reinicio. </w:t>
      </w:r>
    </w:p>
    <w:p w14:paraId="1A01B24E" w14:textId="77777777" w:rsidR="003A3E66" w:rsidRPr="00E063CB" w:rsidRDefault="00000000">
      <w:pPr>
        <w:numPr>
          <w:ilvl w:val="0"/>
          <w:numId w:val="30"/>
        </w:numPr>
        <w:pBdr>
          <w:top w:val="nil"/>
          <w:left w:val="nil"/>
          <w:bottom w:val="nil"/>
          <w:right w:val="nil"/>
          <w:between w:val="nil"/>
        </w:pBdr>
        <w:jc w:val="both"/>
        <w:rPr>
          <w:rFonts w:ascii="Arial" w:eastAsia="Arial" w:hAnsi="Arial" w:cs="Arial"/>
          <w:color w:val="000000"/>
          <w:sz w:val="24"/>
          <w:szCs w:val="24"/>
        </w:rPr>
      </w:pPr>
      <w:r w:rsidRPr="00E063CB">
        <w:rPr>
          <w:rFonts w:ascii="Arial" w:eastAsia="Arial" w:hAnsi="Arial" w:cs="Arial"/>
          <w:color w:val="000000"/>
          <w:sz w:val="24"/>
          <w:szCs w:val="24"/>
        </w:rPr>
        <w:t xml:space="preserve">Cuando unilateralmente EL CONTRATISTA suspenda la ejecución total o parcial de las actividades u obligaciones emanadas del contrato y no reanude las mismas de acuerdo con la instrucción dada por el INTERVENTOR o SUPERVISOR o cuando quiera que el contratante le exija el cumplimiento de las obligaciones y objeto contractual. </w:t>
      </w:r>
    </w:p>
    <w:p w14:paraId="4E222C15" w14:textId="77777777" w:rsidR="003A3E66" w:rsidRPr="00E063CB" w:rsidRDefault="00000000">
      <w:pPr>
        <w:numPr>
          <w:ilvl w:val="0"/>
          <w:numId w:val="30"/>
        </w:numPr>
        <w:pBdr>
          <w:top w:val="nil"/>
          <w:left w:val="nil"/>
          <w:bottom w:val="nil"/>
          <w:right w:val="nil"/>
          <w:between w:val="nil"/>
        </w:pBdr>
        <w:jc w:val="both"/>
        <w:rPr>
          <w:rFonts w:ascii="Arial" w:eastAsia="Arial" w:hAnsi="Arial" w:cs="Arial"/>
          <w:color w:val="000000"/>
          <w:sz w:val="24"/>
          <w:szCs w:val="24"/>
        </w:rPr>
      </w:pPr>
      <w:r w:rsidRPr="00E063CB">
        <w:rPr>
          <w:rFonts w:ascii="Arial" w:eastAsia="Arial" w:hAnsi="Arial" w:cs="Arial"/>
          <w:color w:val="000000"/>
          <w:sz w:val="24"/>
          <w:szCs w:val="24"/>
        </w:rPr>
        <w:t>Cuando el contratista presente atrasos injustificados y no soporte el manejo y destinación de los recursos entregados en calidad de anticipo, en el caso en que hubiere anticipo.</w:t>
      </w:r>
    </w:p>
    <w:p w14:paraId="100201FD" w14:textId="77777777" w:rsidR="003A3E66" w:rsidRPr="00E063CB" w:rsidRDefault="00000000">
      <w:pPr>
        <w:numPr>
          <w:ilvl w:val="0"/>
          <w:numId w:val="30"/>
        </w:numPr>
        <w:pBdr>
          <w:top w:val="nil"/>
          <w:left w:val="nil"/>
          <w:bottom w:val="nil"/>
          <w:right w:val="nil"/>
          <w:between w:val="nil"/>
        </w:pBdr>
        <w:jc w:val="both"/>
        <w:rPr>
          <w:rFonts w:ascii="Arial" w:eastAsia="Arial" w:hAnsi="Arial" w:cs="Arial"/>
          <w:color w:val="000000"/>
          <w:sz w:val="24"/>
          <w:szCs w:val="24"/>
        </w:rPr>
      </w:pPr>
      <w:r w:rsidRPr="00E063CB">
        <w:rPr>
          <w:rFonts w:ascii="Arial" w:eastAsia="Arial" w:hAnsi="Arial" w:cs="Arial"/>
          <w:color w:val="000000"/>
          <w:sz w:val="24"/>
          <w:szCs w:val="24"/>
        </w:rPr>
        <w:t>Cuando las exigencias del servicio público lo requieran o la situación de orden público lo imponga.</w:t>
      </w:r>
    </w:p>
    <w:p w14:paraId="38131104" w14:textId="77777777" w:rsidR="003A3E66" w:rsidRPr="00E063CB" w:rsidRDefault="00000000">
      <w:pPr>
        <w:numPr>
          <w:ilvl w:val="0"/>
          <w:numId w:val="30"/>
        </w:numPr>
        <w:pBdr>
          <w:top w:val="nil"/>
          <w:left w:val="nil"/>
          <w:bottom w:val="nil"/>
          <w:right w:val="nil"/>
          <w:between w:val="nil"/>
        </w:pBdr>
        <w:jc w:val="both"/>
        <w:rPr>
          <w:rFonts w:ascii="Arial" w:eastAsia="Arial" w:hAnsi="Arial" w:cs="Arial"/>
          <w:color w:val="000000"/>
          <w:sz w:val="24"/>
          <w:szCs w:val="24"/>
        </w:rPr>
      </w:pPr>
      <w:r w:rsidRPr="00E063CB">
        <w:rPr>
          <w:rFonts w:ascii="Arial" w:eastAsia="Arial" w:hAnsi="Arial" w:cs="Arial"/>
          <w:color w:val="000000"/>
          <w:sz w:val="24"/>
          <w:szCs w:val="24"/>
        </w:rPr>
        <w:t>Por la muerte o incapacidad permanente del CONTRATISTA, si este es persona natural.</w:t>
      </w:r>
    </w:p>
    <w:p w14:paraId="4E809294" w14:textId="77777777" w:rsidR="003A3E66" w:rsidRPr="00E063CB" w:rsidRDefault="00000000">
      <w:pPr>
        <w:numPr>
          <w:ilvl w:val="0"/>
          <w:numId w:val="30"/>
        </w:numPr>
        <w:pBdr>
          <w:top w:val="nil"/>
          <w:left w:val="nil"/>
          <w:bottom w:val="nil"/>
          <w:right w:val="nil"/>
          <w:between w:val="nil"/>
        </w:pBdr>
        <w:jc w:val="both"/>
        <w:rPr>
          <w:rFonts w:ascii="Arial" w:eastAsia="Arial" w:hAnsi="Arial" w:cs="Arial"/>
          <w:color w:val="000000"/>
          <w:sz w:val="24"/>
          <w:szCs w:val="24"/>
        </w:rPr>
      </w:pPr>
      <w:r w:rsidRPr="00E063CB">
        <w:rPr>
          <w:rFonts w:ascii="Arial" w:eastAsia="Arial" w:hAnsi="Arial" w:cs="Arial"/>
          <w:color w:val="000000"/>
          <w:sz w:val="24"/>
          <w:szCs w:val="24"/>
        </w:rPr>
        <w:t>Por la disolución, insolvencia o reorganización e inhabilitación de la persona jurídica que actúe como CONTRATISTA o de alguna de las personas jurídicas que integren el consorcio o unión temporal, cuando aplique.</w:t>
      </w:r>
    </w:p>
    <w:p w14:paraId="35842696" w14:textId="77777777" w:rsidR="003A3E66" w:rsidRPr="00E063CB" w:rsidRDefault="00000000">
      <w:pPr>
        <w:numPr>
          <w:ilvl w:val="0"/>
          <w:numId w:val="30"/>
        </w:numPr>
        <w:pBdr>
          <w:top w:val="nil"/>
          <w:left w:val="nil"/>
          <w:bottom w:val="nil"/>
          <w:right w:val="nil"/>
          <w:between w:val="nil"/>
        </w:pBdr>
        <w:jc w:val="both"/>
        <w:rPr>
          <w:rFonts w:ascii="Arial" w:eastAsia="Arial" w:hAnsi="Arial" w:cs="Arial"/>
          <w:color w:val="000000"/>
          <w:sz w:val="24"/>
          <w:szCs w:val="24"/>
        </w:rPr>
      </w:pPr>
      <w:r w:rsidRPr="00E063CB">
        <w:rPr>
          <w:rFonts w:ascii="Arial" w:eastAsia="Arial" w:hAnsi="Arial" w:cs="Arial"/>
          <w:color w:val="000000"/>
          <w:sz w:val="24"/>
          <w:szCs w:val="24"/>
        </w:rPr>
        <w:t>Por la modificación del consorcio o unión temporal sin la autorización previa y expresa del FONDO MIXTO DE INNOVACIÓN Y DESARROLLO SOCIAL “FOMIDES”, en caso de que esta autorización sea requerida.</w:t>
      </w:r>
    </w:p>
    <w:p w14:paraId="29C914C5" w14:textId="77777777" w:rsidR="003A3E66" w:rsidRPr="00E063CB" w:rsidRDefault="00000000">
      <w:pPr>
        <w:numPr>
          <w:ilvl w:val="0"/>
          <w:numId w:val="30"/>
        </w:numPr>
        <w:pBdr>
          <w:top w:val="nil"/>
          <w:left w:val="nil"/>
          <w:bottom w:val="nil"/>
          <w:right w:val="nil"/>
          <w:between w:val="nil"/>
        </w:pBdr>
        <w:jc w:val="both"/>
        <w:rPr>
          <w:rFonts w:ascii="Arial" w:eastAsia="Arial" w:hAnsi="Arial" w:cs="Arial"/>
          <w:color w:val="000000"/>
          <w:sz w:val="24"/>
          <w:szCs w:val="24"/>
        </w:rPr>
      </w:pPr>
      <w:r w:rsidRPr="00E063CB">
        <w:rPr>
          <w:rFonts w:ascii="Arial" w:eastAsia="Arial" w:hAnsi="Arial" w:cs="Arial"/>
          <w:color w:val="000000"/>
          <w:sz w:val="24"/>
          <w:szCs w:val="24"/>
        </w:rPr>
        <w:t xml:space="preserve">Por cesación de pagos, concurso de acreedores, embargos judiciales o insolvencia del CONTRATISTA, que pueda afectar de manera grave el cumplimiento del contrato, o cualquiera de las sociedades que conforman el consorcio o unión temporal. </w:t>
      </w:r>
    </w:p>
    <w:p w14:paraId="222E9FF6" w14:textId="77777777" w:rsidR="003A3E66" w:rsidRPr="00E063CB" w:rsidRDefault="00000000">
      <w:pPr>
        <w:numPr>
          <w:ilvl w:val="0"/>
          <w:numId w:val="30"/>
        </w:numPr>
        <w:pBdr>
          <w:top w:val="nil"/>
          <w:left w:val="nil"/>
          <w:bottom w:val="nil"/>
          <w:right w:val="nil"/>
          <w:between w:val="nil"/>
        </w:pBdr>
        <w:jc w:val="both"/>
        <w:rPr>
          <w:rFonts w:ascii="Arial" w:eastAsia="Arial" w:hAnsi="Arial" w:cs="Arial"/>
          <w:color w:val="000000"/>
          <w:sz w:val="24"/>
          <w:szCs w:val="24"/>
        </w:rPr>
      </w:pPr>
      <w:r w:rsidRPr="00E063CB">
        <w:rPr>
          <w:rFonts w:ascii="Arial" w:eastAsia="Arial" w:hAnsi="Arial" w:cs="Arial"/>
          <w:color w:val="000000"/>
          <w:sz w:val="24"/>
          <w:szCs w:val="24"/>
        </w:rPr>
        <w:t xml:space="preserve">Cuando EL CONTRATISTA subcontrate, traspase, ceda el contrato o ceda los derechos económicos de éste, sin previa autorización expresa y escrita del FONDO MIXTO DE INNOVACIÓN Y DESARROLLO SOCIAL “FOMIDES”. </w:t>
      </w:r>
    </w:p>
    <w:p w14:paraId="71BB6466" w14:textId="77777777" w:rsidR="003A3E66" w:rsidRPr="00E063CB" w:rsidRDefault="00000000">
      <w:pPr>
        <w:numPr>
          <w:ilvl w:val="0"/>
          <w:numId w:val="30"/>
        </w:numPr>
        <w:pBdr>
          <w:top w:val="nil"/>
          <w:left w:val="nil"/>
          <w:bottom w:val="nil"/>
          <w:right w:val="nil"/>
          <w:between w:val="nil"/>
        </w:pBdr>
        <w:jc w:val="both"/>
        <w:rPr>
          <w:rFonts w:ascii="Arial" w:eastAsia="Arial" w:hAnsi="Arial" w:cs="Arial"/>
          <w:color w:val="000000"/>
          <w:sz w:val="24"/>
          <w:szCs w:val="24"/>
        </w:rPr>
      </w:pPr>
      <w:r w:rsidRPr="00E063CB">
        <w:rPr>
          <w:rFonts w:ascii="Arial" w:eastAsia="Arial" w:hAnsi="Arial" w:cs="Arial"/>
          <w:color w:val="000000"/>
          <w:sz w:val="24"/>
          <w:szCs w:val="24"/>
        </w:rPr>
        <w:t xml:space="preserve">Por interdicción judicial o inicio de proceso liquidatario del CONTRATISTA. </w:t>
      </w:r>
    </w:p>
    <w:p w14:paraId="3D079A8F" w14:textId="77777777" w:rsidR="003A3E66" w:rsidRPr="00E063CB" w:rsidRDefault="00000000">
      <w:pPr>
        <w:numPr>
          <w:ilvl w:val="0"/>
          <w:numId w:val="30"/>
        </w:numPr>
        <w:pBdr>
          <w:top w:val="nil"/>
          <w:left w:val="nil"/>
          <w:bottom w:val="nil"/>
          <w:right w:val="nil"/>
          <w:between w:val="nil"/>
        </w:pBdr>
        <w:jc w:val="both"/>
        <w:rPr>
          <w:rFonts w:ascii="Arial" w:eastAsia="Arial" w:hAnsi="Arial" w:cs="Arial"/>
          <w:color w:val="000000"/>
          <w:sz w:val="24"/>
          <w:szCs w:val="24"/>
        </w:rPr>
      </w:pPr>
      <w:r w:rsidRPr="00E063CB">
        <w:rPr>
          <w:rFonts w:ascii="Arial" w:eastAsia="Arial" w:hAnsi="Arial" w:cs="Arial"/>
          <w:color w:val="000000"/>
          <w:sz w:val="24"/>
          <w:szCs w:val="24"/>
        </w:rPr>
        <w:lastRenderedPageBreak/>
        <w:t xml:space="preserve">Cuando EL CONTRATISTA, o su Representante Legal figure en el Boletín de responsables Fiscales Expedido por la Contraloría General de la República. </w:t>
      </w:r>
    </w:p>
    <w:p w14:paraId="67C14361" w14:textId="77777777" w:rsidR="003A3E66" w:rsidRPr="00E063CB" w:rsidRDefault="00000000">
      <w:pPr>
        <w:numPr>
          <w:ilvl w:val="0"/>
          <w:numId w:val="30"/>
        </w:numPr>
        <w:pBdr>
          <w:top w:val="nil"/>
          <w:left w:val="nil"/>
          <w:bottom w:val="nil"/>
          <w:right w:val="nil"/>
          <w:between w:val="nil"/>
        </w:pBdr>
        <w:jc w:val="both"/>
        <w:rPr>
          <w:rFonts w:ascii="Arial" w:eastAsia="Arial" w:hAnsi="Arial" w:cs="Arial"/>
          <w:color w:val="000000"/>
          <w:sz w:val="24"/>
          <w:szCs w:val="24"/>
        </w:rPr>
      </w:pPr>
      <w:r w:rsidRPr="00E063CB">
        <w:rPr>
          <w:rFonts w:ascii="Arial" w:eastAsia="Arial" w:hAnsi="Arial" w:cs="Arial"/>
          <w:color w:val="000000"/>
          <w:sz w:val="24"/>
          <w:szCs w:val="24"/>
        </w:rPr>
        <w:t xml:space="preserve">Cuando EL CONTRATISTA, sus representantes legales, alguno de sus miembros, o sus apoderados figure en una de las listas restrictivas referentes al Lavado de Activos y Financiación del Terrorismo (SARLAFT). </w:t>
      </w:r>
    </w:p>
    <w:p w14:paraId="7C42BB7F" w14:textId="77777777" w:rsidR="003A3E66" w:rsidRPr="00E063CB" w:rsidRDefault="00000000">
      <w:pPr>
        <w:numPr>
          <w:ilvl w:val="0"/>
          <w:numId w:val="30"/>
        </w:numPr>
        <w:pBdr>
          <w:top w:val="nil"/>
          <w:left w:val="nil"/>
          <w:bottom w:val="nil"/>
          <w:right w:val="nil"/>
          <w:between w:val="nil"/>
        </w:pBdr>
        <w:jc w:val="both"/>
        <w:rPr>
          <w:rFonts w:ascii="Arial" w:eastAsia="Arial" w:hAnsi="Arial" w:cs="Arial"/>
          <w:color w:val="000000"/>
          <w:sz w:val="24"/>
          <w:szCs w:val="24"/>
        </w:rPr>
      </w:pPr>
      <w:r w:rsidRPr="00E063CB">
        <w:rPr>
          <w:rFonts w:ascii="Arial" w:eastAsia="Arial" w:hAnsi="Arial" w:cs="Arial"/>
          <w:color w:val="000000"/>
          <w:sz w:val="24"/>
          <w:szCs w:val="24"/>
        </w:rPr>
        <w:t xml:space="preserve">Por renuencia del CONTRATISTA en actualizar la información relacionada al Lavado de Activos y Financiación del Terrorismo (SARLAFT). </w:t>
      </w:r>
    </w:p>
    <w:p w14:paraId="2720007B" w14:textId="77777777" w:rsidR="003A3E66" w:rsidRPr="00E063CB" w:rsidRDefault="00000000">
      <w:pPr>
        <w:numPr>
          <w:ilvl w:val="0"/>
          <w:numId w:val="30"/>
        </w:numPr>
        <w:pBdr>
          <w:top w:val="nil"/>
          <w:left w:val="nil"/>
          <w:bottom w:val="nil"/>
          <w:right w:val="nil"/>
          <w:between w:val="nil"/>
        </w:pBdr>
        <w:jc w:val="both"/>
        <w:rPr>
          <w:rFonts w:ascii="Arial" w:eastAsia="Arial" w:hAnsi="Arial" w:cs="Arial"/>
          <w:color w:val="000000"/>
          <w:sz w:val="24"/>
          <w:szCs w:val="24"/>
        </w:rPr>
      </w:pPr>
      <w:r w:rsidRPr="00E063CB">
        <w:rPr>
          <w:rFonts w:ascii="Arial" w:eastAsia="Arial" w:hAnsi="Arial" w:cs="Arial"/>
          <w:color w:val="000000"/>
          <w:sz w:val="24"/>
          <w:szCs w:val="24"/>
        </w:rPr>
        <w:t xml:space="preserve">Cuando el contrato se hubiere celebrado contra expresa prohibición legal o constitucional. </w:t>
      </w:r>
    </w:p>
    <w:p w14:paraId="11BF4694" w14:textId="77777777" w:rsidR="003A3E66" w:rsidRPr="00E063CB" w:rsidRDefault="00000000">
      <w:pPr>
        <w:numPr>
          <w:ilvl w:val="0"/>
          <w:numId w:val="30"/>
        </w:numPr>
        <w:pBdr>
          <w:top w:val="nil"/>
          <w:left w:val="nil"/>
          <w:bottom w:val="nil"/>
          <w:right w:val="nil"/>
          <w:between w:val="nil"/>
        </w:pBdr>
        <w:jc w:val="both"/>
        <w:rPr>
          <w:rFonts w:ascii="Arial" w:eastAsia="Arial" w:hAnsi="Arial" w:cs="Arial"/>
          <w:color w:val="000000"/>
          <w:sz w:val="24"/>
          <w:szCs w:val="24"/>
        </w:rPr>
      </w:pPr>
      <w:r w:rsidRPr="00E063CB">
        <w:rPr>
          <w:rFonts w:ascii="Arial" w:eastAsia="Arial" w:hAnsi="Arial" w:cs="Arial"/>
          <w:color w:val="000000"/>
          <w:sz w:val="24"/>
          <w:szCs w:val="24"/>
        </w:rPr>
        <w:t xml:space="preserve">Cuando el contrato se haya celebrado con una persona incursa en causales de inhabilidad, incompatibilidad o conflicto de interés. </w:t>
      </w:r>
    </w:p>
    <w:p w14:paraId="720351B6" w14:textId="77777777" w:rsidR="003A3E66" w:rsidRPr="00E063CB" w:rsidRDefault="00000000">
      <w:pPr>
        <w:numPr>
          <w:ilvl w:val="0"/>
          <w:numId w:val="30"/>
        </w:numPr>
        <w:pBdr>
          <w:top w:val="nil"/>
          <w:left w:val="nil"/>
          <w:bottom w:val="nil"/>
          <w:right w:val="nil"/>
          <w:between w:val="nil"/>
        </w:pBdr>
        <w:jc w:val="both"/>
        <w:rPr>
          <w:rFonts w:ascii="Arial" w:eastAsia="Arial" w:hAnsi="Arial" w:cs="Arial"/>
          <w:color w:val="000000"/>
          <w:sz w:val="24"/>
          <w:szCs w:val="24"/>
        </w:rPr>
      </w:pPr>
      <w:r w:rsidRPr="00E063CB">
        <w:rPr>
          <w:rFonts w:ascii="Arial" w:eastAsia="Arial" w:hAnsi="Arial" w:cs="Arial"/>
          <w:color w:val="000000"/>
          <w:sz w:val="24"/>
          <w:szCs w:val="24"/>
        </w:rPr>
        <w:t>Cuando se hubieren declarado nulos los actos que sirven de fundamento</w:t>
      </w:r>
      <w:r w:rsidRPr="00E063CB">
        <w:rPr>
          <w:rFonts w:ascii="Arial" w:eastAsia="Arial" w:hAnsi="Arial" w:cs="Arial"/>
          <w:color w:val="000000"/>
          <w:sz w:val="24"/>
          <w:szCs w:val="24"/>
        </w:rPr>
        <w:br/>
        <w:t xml:space="preserve">al contrato. </w:t>
      </w:r>
    </w:p>
    <w:p w14:paraId="0462AAEE" w14:textId="77777777" w:rsidR="003A3E66" w:rsidRPr="00E063CB" w:rsidRDefault="00000000">
      <w:pPr>
        <w:numPr>
          <w:ilvl w:val="0"/>
          <w:numId w:val="30"/>
        </w:numPr>
        <w:pBdr>
          <w:top w:val="nil"/>
          <w:left w:val="nil"/>
          <w:bottom w:val="nil"/>
          <w:right w:val="nil"/>
          <w:between w:val="nil"/>
        </w:pBdr>
        <w:jc w:val="both"/>
        <w:rPr>
          <w:rFonts w:ascii="Arial" w:eastAsia="Arial" w:hAnsi="Arial" w:cs="Arial"/>
          <w:color w:val="000000"/>
          <w:sz w:val="24"/>
          <w:szCs w:val="24"/>
        </w:rPr>
      </w:pPr>
      <w:r w:rsidRPr="00E063CB">
        <w:rPr>
          <w:rFonts w:ascii="Arial" w:eastAsia="Arial" w:hAnsi="Arial" w:cs="Arial"/>
          <w:color w:val="000000"/>
          <w:sz w:val="24"/>
          <w:szCs w:val="24"/>
        </w:rPr>
        <w:t xml:space="preserve">Cuando EL FONDO MIXTO DE INNOVACIÓN Y DESARROLLO SOCIAL “FOMIDES” encuentre que EL CONTRATISTA, para efectos de la celebración del contrato o su ejecución, lo indujo en error. </w:t>
      </w:r>
    </w:p>
    <w:p w14:paraId="58443105" w14:textId="77777777" w:rsidR="003A3E66" w:rsidRPr="00E063CB" w:rsidRDefault="00000000">
      <w:pPr>
        <w:numPr>
          <w:ilvl w:val="0"/>
          <w:numId w:val="30"/>
        </w:numPr>
        <w:pBdr>
          <w:top w:val="nil"/>
          <w:left w:val="nil"/>
          <w:bottom w:val="nil"/>
          <w:right w:val="nil"/>
          <w:between w:val="nil"/>
        </w:pBdr>
        <w:jc w:val="both"/>
        <w:rPr>
          <w:rFonts w:ascii="Arial" w:eastAsia="Arial" w:hAnsi="Arial" w:cs="Arial"/>
          <w:color w:val="000000"/>
          <w:sz w:val="24"/>
          <w:szCs w:val="24"/>
        </w:rPr>
      </w:pPr>
      <w:r w:rsidRPr="00E063CB">
        <w:rPr>
          <w:rFonts w:ascii="Arial" w:eastAsia="Arial" w:hAnsi="Arial" w:cs="Arial"/>
          <w:color w:val="000000"/>
          <w:sz w:val="24"/>
          <w:szCs w:val="24"/>
        </w:rPr>
        <w:t xml:space="preserve">Por la no constitución o modificación de las garantías solicitadas en el presente contrato. </w:t>
      </w:r>
    </w:p>
    <w:p w14:paraId="4B196E5F" w14:textId="77777777" w:rsidR="003A3E66" w:rsidRPr="00E063CB" w:rsidRDefault="00000000">
      <w:pPr>
        <w:numPr>
          <w:ilvl w:val="0"/>
          <w:numId w:val="30"/>
        </w:numPr>
        <w:pBdr>
          <w:top w:val="nil"/>
          <w:left w:val="nil"/>
          <w:bottom w:val="nil"/>
          <w:right w:val="nil"/>
          <w:between w:val="nil"/>
        </w:pBdr>
        <w:jc w:val="both"/>
        <w:rPr>
          <w:rFonts w:ascii="Arial" w:eastAsia="Arial" w:hAnsi="Arial" w:cs="Arial"/>
          <w:color w:val="000000"/>
          <w:sz w:val="24"/>
          <w:szCs w:val="24"/>
        </w:rPr>
      </w:pPr>
      <w:r w:rsidRPr="00E063CB">
        <w:rPr>
          <w:rFonts w:ascii="Arial" w:eastAsia="Arial" w:hAnsi="Arial" w:cs="Arial"/>
          <w:color w:val="000000"/>
          <w:sz w:val="24"/>
          <w:szCs w:val="24"/>
        </w:rPr>
        <w:t xml:space="preserve">Por no cumplir cualquiera de las partes, la obligación de confidencialidad estipulada en el presente contrato. </w:t>
      </w:r>
    </w:p>
    <w:p w14:paraId="29AC1F62" w14:textId="77777777" w:rsidR="003A3E66" w:rsidRPr="00E063CB" w:rsidRDefault="00000000">
      <w:pPr>
        <w:numPr>
          <w:ilvl w:val="0"/>
          <w:numId w:val="30"/>
        </w:numPr>
        <w:pBdr>
          <w:top w:val="nil"/>
          <w:left w:val="nil"/>
          <w:bottom w:val="nil"/>
          <w:right w:val="nil"/>
          <w:between w:val="nil"/>
        </w:pBdr>
        <w:jc w:val="both"/>
        <w:rPr>
          <w:rFonts w:ascii="Arial" w:eastAsia="Arial" w:hAnsi="Arial" w:cs="Arial"/>
          <w:color w:val="000000"/>
          <w:sz w:val="24"/>
          <w:szCs w:val="24"/>
        </w:rPr>
      </w:pPr>
      <w:r w:rsidRPr="00E063CB">
        <w:rPr>
          <w:rFonts w:ascii="Arial" w:eastAsia="Arial" w:hAnsi="Arial" w:cs="Arial"/>
          <w:color w:val="000000"/>
          <w:sz w:val="24"/>
          <w:szCs w:val="24"/>
        </w:rPr>
        <w:t>Por incumplimiento del cronograma del proyecto y ejecución de actividades.</w:t>
      </w:r>
    </w:p>
    <w:p w14:paraId="6180CF11" w14:textId="77777777" w:rsidR="00224E97" w:rsidRDefault="00224E97" w:rsidP="00286B72">
      <w:pPr>
        <w:jc w:val="both"/>
        <w:rPr>
          <w:rFonts w:ascii="Arial" w:eastAsia="Arial" w:hAnsi="Arial" w:cs="Arial"/>
          <w:b/>
          <w:bCs/>
          <w:sz w:val="24"/>
          <w:szCs w:val="24"/>
        </w:rPr>
      </w:pPr>
    </w:p>
    <w:p w14:paraId="4B3CC985" w14:textId="7526831C" w:rsidR="003A3E66" w:rsidRPr="00E063CB" w:rsidRDefault="00000000" w:rsidP="00286B72">
      <w:pPr>
        <w:jc w:val="both"/>
        <w:rPr>
          <w:rFonts w:ascii="Arial" w:eastAsia="Arial" w:hAnsi="Arial" w:cs="Arial"/>
          <w:sz w:val="24"/>
          <w:szCs w:val="24"/>
        </w:rPr>
      </w:pPr>
      <w:r w:rsidRPr="00E063CB">
        <w:rPr>
          <w:rFonts w:ascii="Arial" w:eastAsia="Arial" w:hAnsi="Arial" w:cs="Arial"/>
          <w:b/>
          <w:bCs/>
          <w:sz w:val="24"/>
          <w:szCs w:val="24"/>
        </w:rPr>
        <w:t xml:space="preserve">PARÁGRAFO PRIMERO. </w:t>
      </w:r>
      <w:r w:rsidRPr="00E063CB">
        <w:rPr>
          <w:rFonts w:ascii="Arial" w:eastAsia="Arial" w:hAnsi="Arial" w:cs="Arial"/>
          <w:sz w:val="24"/>
          <w:szCs w:val="24"/>
        </w:rPr>
        <w:t>PROCEDIMIENTO DE TERMINACIÓN ANTICIPADA DEL CONTRATO: En garantía del debido proceso y con el fin de asegurar el derecho de defensa y contradicción del CONTRATISTA, el procedimiento por el acaecimiento de alguna de las causales de terminación anticipada del contrato será el siguiente:</w:t>
      </w:r>
    </w:p>
    <w:p w14:paraId="760BC1C3" w14:textId="77777777" w:rsidR="003A3E66" w:rsidRPr="00E063CB" w:rsidRDefault="003A3E66" w:rsidP="00286B72">
      <w:pPr>
        <w:jc w:val="both"/>
        <w:rPr>
          <w:rFonts w:ascii="Arial" w:eastAsia="Arial" w:hAnsi="Arial" w:cs="Arial"/>
          <w:sz w:val="24"/>
          <w:szCs w:val="24"/>
        </w:rPr>
      </w:pPr>
    </w:p>
    <w:p w14:paraId="3C155CDC" w14:textId="77777777" w:rsidR="003A3E66" w:rsidRPr="00E063CB" w:rsidRDefault="00000000">
      <w:pPr>
        <w:numPr>
          <w:ilvl w:val="0"/>
          <w:numId w:val="31"/>
        </w:numPr>
        <w:pBdr>
          <w:top w:val="nil"/>
          <w:left w:val="nil"/>
          <w:bottom w:val="nil"/>
          <w:right w:val="nil"/>
          <w:between w:val="nil"/>
        </w:pBdr>
        <w:jc w:val="both"/>
        <w:rPr>
          <w:rFonts w:ascii="Arial" w:eastAsia="Arial" w:hAnsi="Arial" w:cs="Arial"/>
          <w:color w:val="000000"/>
          <w:sz w:val="24"/>
          <w:szCs w:val="24"/>
        </w:rPr>
      </w:pPr>
      <w:r w:rsidRPr="00E063CB">
        <w:rPr>
          <w:rFonts w:ascii="Arial" w:eastAsia="Arial" w:hAnsi="Arial" w:cs="Arial"/>
          <w:color w:val="000000"/>
          <w:sz w:val="24"/>
          <w:szCs w:val="24"/>
        </w:rPr>
        <w:t>El Supervisor o el Interventor presentará al FONDO MIXTO DE INNOVACIÓN Y DESARROLLO SOCIAL “FOMIDES” un informe de avance técnico, administrativo, financiero, jurídico y ambiental, el cual debe contener los hechos y demás elementos que puedan constituir y justificar las causales de terminación anticipada del contrato, aportando las evidencias que así lo soporten.</w:t>
      </w:r>
    </w:p>
    <w:p w14:paraId="1A984A0D" w14:textId="77777777" w:rsidR="003A3E66" w:rsidRPr="00E063CB" w:rsidRDefault="00000000">
      <w:pPr>
        <w:numPr>
          <w:ilvl w:val="0"/>
          <w:numId w:val="31"/>
        </w:numPr>
        <w:pBdr>
          <w:top w:val="nil"/>
          <w:left w:val="nil"/>
          <w:bottom w:val="nil"/>
          <w:right w:val="nil"/>
          <w:between w:val="nil"/>
        </w:pBdr>
        <w:jc w:val="both"/>
        <w:rPr>
          <w:rFonts w:ascii="Arial" w:eastAsia="Arial" w:hAnsi="Arial" w:cs="Arial"/>
          <w:color w:val="000000"/>
          <w:sz w:val="24"/>
          <w:szCs w:val="24"/>
        </w:rPr>
      </w:pPr>
      <w:r w:rsidRPr="00E063CB">
        <w:rPr>
          <w:rFonts w:ascii="Arial" w:eastAsia="Arial" w:hAnsi="Arial" w:cs="Arial"/>
          <w:color w:val="000000"/>
          <w:sz w:val="24"/>
          <w:szCs w:val="24"/>
        </w:rPr>
        <w:t xml:space="preserve">El contratante iniciará actuación para dar por terminado de manera anticipada el contrato y, mediante acto debidamente motivado requerirá al contratista y a la aseguradora para que se pronuncie al respecto de las causales invocadas por el contratante para dar por terminado de manera anticipada el contrato. Dicho requerimiento deberá soportarse en los hallazgos del informe de avance técnico, administrativo, financiero, jurídico y ambiental, presentado por el Interventor o Supervisor en el cual se consignaron las causales de terminación anticipada del </w:t>
      </w:r>
      <w:r w:rsidRPr="00E063CB">
        <w:rPr>
          <w:rFonts w:ascii="Arial" w:eastAsia="Arial" w:hAnsi="Arial" w:cs="Arial"/>
          <w:color w:val="000000"/>
          <w:sz w:val="24"/>
          <w:szCs w:val="24"/>
        </w:rPr>
        <w:lastRenderedPageBreak/>
        <w:t>contrato, informe del cual deberá correr traslado al contratista y a la aseguradora en la misma comunicación del requerimiento.</w:t>
      </w:r>
    </w:p>
    <w:p w14:paraId="5F5D9E4D" w14:textId="77777777" w:rsidR="003A3E66" w:rsidRPr="00E063CB" w:rsidRDefault="00000000">
      <w:pPr>
        <w:numPr>
          <w:ilvl w:val="0"/>
          <w:numId w:val="31"/>
        </w:numPr>
        <w:pBdr>
          <w:top w:val="nil"/>
          <w:left w:val="nil"/>
          <w:bottom w:val="nil"/>
          <w:right w:val="nil"/>
          <w:between w:val="nil"/>
        </w:pBdr>
        <w:jc w:val="both"/>
        <w:rPr>
          <w:rFonts w:ascii="Arial" w:eastAsia="Arial" w:hAnsi="Arial" w:cs="Arial"/>
          <w:color w:val="000000"/>
          <w:sz w:val="24"/>
          <w:szCs w:val="24"/>
        </w:rPr>
      </w:pPr>
      <w:r w:rsidRPr="00E063CB">
        <w:rPr>
          <w:rFonts w:ascii="Arial" w:eastAsia="Arial" w:hAnsi="Arial" w:cs="Arial"/>
          <w:color w:val="000000"/>
          <w:sz w:val="24"/>
          <w:szCs w:val="24"/>
        </w:rPr>
        <w:t xml:space="preserve">El contratista y la aseguradora contarán con cinco (5) días hábiles a partir del recibo de la comunicación del contratante, para pronunciarse por escrito, este plazo es improrrogable. Una vez pasado este término, si no existe pronunciamiento, se entenderá que se acepta lo consignado en el requerimiento e informe. La oposición al informe técnico, administrativo, financiero y jurídico no suspende, ni interrumpe el término de traslado de que trata este numeral para el contratista, ni la aseguradora. </w:t>
      </w:r>
    </w:p>
    <w:p w14:paraId="258ED80D" w14:textId="77777777" w:rsidR="003A3E66" w:rsidRPr="00E063CB" w:rsidRDefault="00000000">
      <w:pPr>
        <w:numPr>
          <w:ilvl w:val="0"/>
          <w:numId w:val="31"/>
        </w:numPr>
        <w:pBdr>
          <w:top w:val="nil"/>
          <w:left w:val="nil"/>
          <w:bottom w:val="nil"/>
          <w:right w:val="nil"/>
          <w:between w:val="nil"/>
        </w:pBdr>
        <w:jc w:val="both"/>
        <w:rPr>
          <w:rFonts w:ascii="Arial" w:eastAsia="Arial" w:hAnsi="Arial" w:cs="Arial"/>
          <w:color w:val="000000"/>
          <w:sz w:val="24"/>
          <w:szCs w:val="24"/>
        </w:rPr>
      </w:pPr>
      <w:r w:rsidRPr="00E063CB">
        <w:rPr>
          <w:rFonts w:ascii="Arial" w:eastAsia="Arial" w:hAnsi="Arial" w:cs="Arial"/>
          <w:color w:val="000000"/>
          <w:sz w:val="24"/>
          <w:szCs w:val="24"/>
        </w:rPr>
        <w:t>Una vez presentados los respectivos descargos por el contratista y la aseguradora, el FONDO MIXTO DE INNOVACIÓN Y DESARROLLO SOCIAL “FOMIDES” se pronunciará de fondo sobre la existencia de mérito para aplicar la causal o causales de terminación anticipada del contrato, dicho pronunciamiento se emitirá dentro de los cinco (5) días hábiles siguientes al vencimiento del término para presentar descargos. Este término inicial podrá ser ampliado hasta por tres (3) días hábiles. La decisión que tome el FONDO MIXTO DE INNOVACIÓN Y DESARROLLO SOCIAL “FOMIDES”, se comunicará por escrito al contratista y a la aseguradora.</w:t>
      </w:r>
    </w:p>
    <w:p w14:paraId="740329A9" w14:textId="77777777" w:rsidR="003A3E66" w:rsidRPr="00E063CB" w:rsidRDefault="00000000">
      <w:pPr>
        <w:numPr>
          <w:ilvl w:val="0"/>
          <w:numId w:val="31"/>
        </w:numPr>
        <w:pBdr>
          <w:top w:val="nil"/>
          <w:left w:val="nil"/>
          <w:bottom w:val="nil"/>
          <w:right w:val="nil"/>
          <w:between w:val="nil"/>
        </w:pBdr>
        <w:jc w:val="both"/>
        <w:rPr>
          <w:rFonts w:ascii="Arial" w:eastAsia="Arial" w:hAnsi="Arial" w:cs="Arial"/>
          <w:color w:val="000000"/>
          <w:sz w:val="24"/>
          <w:szCs w:val="24"/>
        </w:rPr>
      </w:pPr>
      <w:r w:rsidRPr="00E063CB">
        <w:rPr>
          <w:rFonts w:ascii="Arial" w:eastAsia="Arial" w:hAnsi="Arial" w:cs="Arial"/>
          <w:color w:val="000000"/>
          <w:sz w:val="24"/>
          <w:szCs w:val="24"/>
        </w:rPr>
        <w:t>Una vez el FONDO MIXTO DE INNOVACIÓN Y DESARROLLO SOCIAL “FOMIDES” emita pronunciamiento de fondo sobre el mérito de aplicación de causal o causales de terminación anticipada del contrato, tanto el contratista, como la aseguradora podrán pronunciarse al respecto, exponiendo detalladamente las razones técnicas, administrativas, financieras, jurídicas y ambientales que fundamentan su oposición al pronunciamiento del contratante dentro de los tres (3) días hábiles siguientes a la notificación de dicho pronunciamiento. La falta de pronunciamiento en debida forma y en el término establecido en este numeral dará por aceptada la decisión del contratante en su pronunciamiento, dando por cerrado el procedimiento de terminación anticipada y definitiva del contrato, sin recurso alguno admisible.</w:t>
      </w:r>
    </w:p>
    <w:p w14:paraId="3862286A" w14:textId="77777777" w:rsidR="003A3E66" w:rsidRPr="00E063CB" w:rsidRDefault="00000000">
      <w:pPr>
        <w:numPr>
          <w:ilvl w:val="0"/>
          <w:numId w:val="31"/>
        </w:numPr>
        <w:pBdr>
          <w:top w:val="nil"/>
          <w:left w:val="nil"/>
          <w:bottom w:val="nil"/>
          <w:right w:val="nil"/>
          <w:between w:val="nil"/>
        </w:pBdr>
        <w:jc w:val="both"/>
        <w:rPr>
          <w:rFonts w:ascii="Arial" w:eastAsia="Arial" w:hAnsi="Arial" w:cs="Arial"/>
          <w:color w:val="000000"/>
          <w:sz w:val="24"/>
          <w:szCs w:val="24"/>
        </w:rPr>
      </w:pPr>
      <w:bookmarkStart w:id="6" w:name="_heading=h.77bel95u83f0" w:colFirst="0" w:colLast="0"/>
      <w:bookmarkEnd w:id="6"/>
      <w:r w:rsidRPr="00E063CB">
        <w:rPr>
          <w:rFonts w:ascii="Arial" w:eastAsia="Arial" w:hAnsi="Arial" w:cs="Arial"/>
          <w:color w:val="000000"/>
          <w:sz w:val="24"/>
          <w:szCs w:val="24"/>
        </w:rPr>
        <w:t>Una vez culminado el proceso de terminación anticipada del contrato, el FONDO MIXTO DE INNOVACIÓN Y DESARROLLO SOCIAL “FOMIDES” remitirá al contratista la respectiva Acta de Liquidación del contrato, para que la suscriba o remita las observaciones que considere pertinentes dentro de los tres (3) días hábiles siguientes a su recibo.</w:t>
      </w:r>
    </w:p>
    <w:p w14:paraId="28B53344" w14:textId="77777777" w:rsidR="003A3E66" w:rsidRPr="00E063CB" w:rsidRDefault="00000000">
      <w:pPr>
        <w:numPr>
          <w:ilvl w:val="0"/>
          <w:numId w:val="31"/>
        </w:numPr>
        <w:pBdr>
          <w:top w:val="nil"/>
          <w:left w:val="nil"/>
          <w:bottom w:val="nil"/>
          <w:right w:val="nil"/>
          <w:between w:val="nil"/>
        </w:pBdr>
        <w:jc w:val="both"/>
        <w:rPr>
          <w:rFonts w:ascii="Arial" w:eastAsia="Arial" w:hAnsi="Arial" w:cs="Arial"/>
          <w:color w:val="000000"/>
          <w:sz w:val="24"/>
          <w:szCs w:val="24"/>
        </w:rPr>
      </w:pPr>
      <w:r w:rsidRPr="00E063CB">
        <w:rPr>
          <w:rFonts w:ascii="Arial" w:eastAsia="Arial" w:hAnsi="Arial" w:cs="Arial"/>
          <w:color w:val="000000"/>
          <w:sz w:val="24"/>
          <w:szCs w:val="24"/>
        </w:rPr>
        <w:t>El contratista podrá realizar observaciones dentro del plazo establecido para la suscripción del acta de liquidación del contrato, con lo cual interrumpirá el término para que la suscriba.</w:t>
      </w:r>
    </w:p>
    <w:p w14:paraId="4A7C797D" w14:textId="77777777" w:rsidR="003A3E66" w:rsidRPr="00E063CB" w:rsidRDefault="00000000">
      <w:pPr>
        <w:numPr>
          <w:ilvl w:val="0"/>
          <w:numId w:val="31"/>
        </w:numPr>
        <w:pBdr>
          <w:top w:val="nil"/>
          <w:left w:val="nil"/>
          <w:bottom w:val="nil"/>
          <w:right w:val="nil"/>
          <w:between w:val="nil"/>
        </w:pBdr>
        <w:jc w:val="both"/>
        <w:rPr>
          <w:rFonts w:ascii="Arial" w:eastAsia="Arial" w:hAnsi="Arial" w:cs="Arial"/>
          <w:color w:val="000000"/>
          <w:sz w:val="24"/>
          <w:szCs w:val="24"/>
        </w:rPr>
      </w:pPr>
      <w:r w:rsidRPr="00E063CB">
        <w:rPr>
          <w:rFonts w:ascii="Arial" w:eastAsia="Arial" w:hAnsi="Arial" w:cs="Arial"/>
          <w:color w:val="000000"/>
          <w:sz w:val="24"/>
          <w:szCs w:val="24"/>
        </w:rPr>
        <w:t xml:space="preserve">El FONDO MIXTO DE INNOVACIÓN Y DESARROLLO SOCIAL “FOMIDES” contará con un término de cinco (5) días hábiles para aceptarlas o rechazarlas, por lo cual deberá emitir pronunciamiento respectivo a la aceptación o rechazo </w:t>
      </w:r>
      <w:r w:rsidRPr="00E063CB">
        <w:rPr>
          <w:rFonts w:ascii="Arial" w:eastAsia="Arial" w:hAnsi="Arial" w:cs="Arial"/>
          <w:color w:val="000000"/>
          <w:sz w:val="24"/>
          <w:szCs w:val="24"/>
        </w:rPr>
        <w:lastRenderedPageBreak/>
        <w:t>de las actas y deberá devolver el acta definitiva con las modificaciones que haya aceptado.</w:t>
      </w:r>
    </w:p>
    <w:p w14:paraId="244D9CAF" w14:textId="77777777" w:rsidR="003A3E66" w:rsidRPr="00E063CB" w:rsidRDefault="00000000">
      <w:pPr>
        <w:numPr>
          <w:ilvl w:val="0"/>
          <w:numId w:val="31"/>
        </w:numPr>
        <w:pBdr>
          <w:top w:val="nil"/>
          <w:left w:val="nil"/>
          <w:bottom w:val="nil"/>
          <w:right w:val="nil"/>
          <w:between w:val="nil"/>
        </w:pBdr>
        <w:jc w:val="both"/>
        <w:rPr>
          <w:rFonts w:ascii="Arial" w:eastAsia="Arial" w:hAnsi="Arial" w:cs="Arial"/>
          <w:color w:val="000000"/>
          <w:sz w:val="24"/>
          <w:szCs w:val="24"/>
        </w:rPr>
      </w:pPr>
      <w:r w:rsidRPr="00E063CB">
        <w:rPr>
          <w:rFonts w:ascii="Arial" w:eastAsia="Arial" w:hAnsi="Arial" w:cs="Arial"/>
          <w:color w:val="000000"/>
          <w:sz w:val="24"/>
          <w:szCs w:val="24"/>
        </w:rPr>
        <w:t>Una vez culminado el proceso de terminación anticipada del contrato, el FONDO MIXTO DE INNOVACIÓN Y DESARROLLO SOCIAL “FOMIDES” procederá con los procesos de responsabilidad fiscal, disciplinaria y penal a que haya lugar, sin perjuicio del ejercicio de acciones de responsabilidad contractual y extracontractual que le permitan garantizar la salvaguarda de los recursos ejecutados y la indemnización de perjuicios a que haya lugar.</w:t>
      </w:r>
    </w:p>
    <w:p w14:paraId="5080AB1B" w14:textId="77777777" w:rsidR="003A3E66" w:rsidRPr="00E063CB" w:rsidRDefault="00000000">
      <w:pPr>
        <w:numPr>
          <w:ilvl w:val="0"/>
          <w:numId w:val="31"/>
        </w:numPr>
        <w:pBdr>
          <w:top w:val="nil"/>
          <w:left w:val="nil"/>
          <w:bottom w:val="nil"/>
          <w:right w:val="nil"/>
          <w:between w:val="nil"/>
        </w:pBdr>
        <w:jc w:val="both"/>
        <w:rPr>
          <w:rFonts w:ascii="Arial" w:eastAsia="Arial" w:hAnsi="Arial" w:cs="Arial"/>
          <w:color w:val="000000"/>
          <w:sz w:val="24"/>
          <w:szCs w:val="24"/>
        </w:rPr>
      </w:pPr>
      <w:r w:rsidRPr="00E063CB">
        <w:rPr>
          <w:rFonts w:ascii="Arial" w:eastAsia="Arial" w:hAnsi="Arial" w:cs="Arial"/>
          <w:color w:val="000000"/>
          <w:sz w:val="24"/>
          <w:szCs w:val="24"/>
        </w:rPr>
        <w:t>Los perjuicios, recursos y responsabilidades que se determinen en el trámite del proceso de terminación anticipada del contrato, seguirán adelante por el FONDO MIXTO DE INNOVACIÓN Y DESARROLLO SOCIAL “FOMIDES”.</w:t>
      </w:r>
    </w:p>
    <w:p w14:paraId="73311A39" w14:textId="77777777" w:rsidR="003A3E66" w:rsidRPr="00E063CB" w:rsidRDefault="003A3E66" w:rsidP="00286B72">
      <w:pPr>
        <w:jc w:val="both"/>
        <w:rPr>
          <w:rFonts w:ascii="Arial" w:eastAsia="Arial" w:hAnsi="Arial" w:cs="Arial"/>
          <w:sz w:val="24"/>
          <w:szCs w:val="24"/>
        </w:rPr>
      </w:pPr>
    </w:p>
    <w:p w14:paraId="3DC800BB" w14:textId="77777777" w:rsidR="003A3E66" w:rsidRPr="00E063CB" w:rsidRDefault="00000000" w:rsidP="00286B72">
      <w:pPr>
        <w:jc w:val="both"/>
        <w:rPr>
          <w:rFonts w:ascii="Arial" w:eastAsia="Arial" w:hAnsi="Arial" w:cs="Arial"/>
          <w:sz w:val="24"/>
          <w:szCs w:val="24"/>
        </w:rPr>
      </w:pPr>
      <w:r w:rsidRPr="00E063CB">
        <w:rPr>
          <w:rFonts w:ascii="Arial" w:eastAsia="Arial" w:hAnsi="Arial" w:cs="Arial"/>
          <w:b/>
          <w:bCs/>
          <w:sz w:val="24"/>
          <w:szCs w:val="24"/>
        </w:rPr>
        <w:t xml:space="preserve">PARÁGRAFO SEGUNDO: </w:t>
      </w:r>
      <w:r w:rsidRPr="00E063CB">
        <w:rPr>
          <w:rFonts w:ascii="Arial" w:eastAsia="Arial" w:hAnsi="Arial" w:cs="Arial"/>
          <w:sz w:val="24"/>
          <w:szCs w:val="24"/>
        </w:rPr>
        <w:t>La configuración de la terminación del contrato por incumplimiento tendrá los siguientes efectos, y la misma por acuerdo entre las partes se considera efectiva, a partir de la fecha de notificación de la decisión.</w:t>
      </w:r>
    </w:p>
    <w:p w14:paraId="3CD0E1DF" w14:textId="77777777" w:rsidR="003A3E66" w:rsidRPr="00E063CB" w:rsidRDefault="003A3E66" w:rsidP="00286B72">
      <w:pPr>
        <w:jc w:val="both"/>
        <w:rPr>
          <w:rFonts w:ascii="Arial" w:eastAsia="Arial" w:hAnsi="Arial" w:cs="Arial"/>
          <w:sz w:val="24"/>
          <w:szCs w:val="24"/>
        </w:rPr>
      </w:pPr>
    </w:p>
    <w:p w14:paraId="3475FCFB" w14:textId="77777777" w:rsidR="003A3E66" w:rsidRPr="00E063CB" w:rsidRDefault="00000000">
      <w:pPr>
        <w:numPr>
          <w:ilvl w:val="0"/>
          <w:numId w:val="33"/>
        </w:numPr>
        <w:pBdr>
          <w:top w:val="nil"/>
          <w:left w:val="nil"/>
          <w:bottom w:val="nil"/>
          <w:right w:val="nil"/>
          <w:between w:val="nil"/>
        </w:pBdr>
        <w:jc w:val="both"/>
        <w:rPr>
          <w:rFonts w:ascii="Arial" w:eastAsia="Arial" w:hAnsi="Arial" w:cs="Arial"/>
          <w:color w:val="000000"/>
          <w:sz w:val="24"/>
          <w:szCs w:val="24"/>
        </w:rPr>
      </w:pPr>
      <w:r w:rsidRPr="00E063CB">
        <w:rPr>
          <w:rFonts w:ascii="Arial" w:eastAsia="Arial" w:hAnsi="Arial" w:cs="Arial"/>
          <w:color w:val="000000"/>
          <w:sz w:val="24"/>
          <w:szCs w:val="24"/>
        </w:rPr>
        <w:t>No habrá lugar a indemnización para EL CONTRATISTA en caso de mora, de incumplimiento debidamente declarado y probado.</w:t>
      </w:r>
    </w:p>
    <w:p w14:paraId="2D770246" w14:textId="77777777" w:rsidR="003A3E66" w:rsidRPr="00E063CB" w:rsidRDefault="00000000">
      <w:pPr>
        <w:numPr>
          <w:ilvl w:val="0"/>
          <w:numId w:val="33"/>
        </w:numPr>
        <w:pBdr>
          <w:top w:val="nil"/>
          <w:left w:val="nil"/>
          <w:bottom w:val="nil"/>
          <w:right w:val="nil"/>
          <w:between w:val="nil"/>
        </w:pBdr>
        <w:jc w:val="both"/>
        <w:rPr>
          <w:rFonts w:ascii="Arial" w:eastAsia="Arial" w:hAnsi="Arial" w:cs="Arial"/>
          <w:color w:val="000000"/>
          <w:sz w:val="24"/>
          <w:szCs w:val="24"/>
        </w:rPr>
      </w:pPr>
      <w:r w:rsidRPr="00E063CB">
        <w:rPr>
          <w:rFonts w:ascii="Arial" w:eastAsia="Arial" w:hAnsi="Arial" w:cs="Arial"/>
          <w:color w:val="000000"/>
          <w:sz w:val="24"/>
          <w:szCs w:val="24"/>
        </w:rPr>
        <w:t>Quedarán sin efecto las prestaciones no causadas a favor del CONTRATISTA.</w:t>
      </w:r>
    </w:p>
    <w:p w14:paraId="499F1025" w14:textId="77777777" w:rsidR="003A3E66" w:rsidRPr="00E063CB" w:rsidRDefault="00000000">
      <w:pPr>
        <w:numPr>
          <w:ilvl w:val="0"/>
          <w:numId w:val="33"/>
        </w:numPr>
        <w:pBdr>
          <w:top w:val="nil"/>
          <w:left w:val="nil"/>
          <w:bottom w:val="nil"/>
          <w:right w:val="nil"/>
          <w:between w:val="nil"/>
        </w:pBdr>
        <w:jc w:val="both"/>
        <w:rPr>
          <w:rFonts w:ascii="Arial" w:eastAsia="Arial" w:hAnsi="Arial" w:cs="Arial"/>
          <w:color w:val="000000"/>
          <w:sz w:val="24"/>
          <w:szCs w:val="24"/>
        </w:rPr>
      </w:pPr>
      <w:r w:rsidRPr="00E063CB">
        <w:rPr>
          <w:rFonts w:ascii="Arial" w:eastAsia="Arial" w:hAnsi="Arial" w:cs="Arial"/>
          <w:color w:val="000000"/>
          <w:sz w:val="24"/>
          <w:szCs w:val="24"/>
        </w:rPr>
        <w:t>Se harán efectivas la cláusula penal y las garantías a que haya lugar.</w:t>
      </w:r>
    </w:p>
    <w:p w14:paraId="763B37AD" w14:textId="77777777" w:rsidR="003A3E66" w:rsidRPr="00E063CB" w:rsidRDefault="00000000">
      <w:pPr>
        <w:numPr>
          <w:ilvl w:val="0"/>
          <w:numId w:val="33"/>
        </w:numPr>
        <w:pBdr>
          <w:top w:val="nil"/>
          <w:left w:val="nil"/>
          <w:bottom w:val="nil"/>
          <w:right w:val="nil"/>
          <w:between w:val="nil"/>
        </w:pBdr>
        <w:jc w:val="both"/>
        <w:rPr>
          <w:rFonts w:ascii="Arial" w:eastAsia="Arial" w:hAnsi="Arial" w:cs="Arial"/>
          <w:color w:val="000000"/>
          <w:sz w:val="24"/>
          <w:szCs w:val="24"/>
        </w:rPr>
      </w:pPr>
      <w:r w:rsidRPr="00E063CB">
        <w:rPr>
          <w:rFonts w:ascii="Arial" w:eastAsia="Arial" w:hAnsi="Arial" w:cs="Arial"/>
          <w:color w:val="000000"/>
          <w:sz w:val="24"/>
          <w:szCs w:val="24"/>
        </w:rPr>
        <w:t>Se suspenderán los pagos que se hubieren librado o fueren a librarse o entregarse a favor del CONTRATISTA, hasta tanto se realice la liquidación del contrato.</w:t>
      </w:r>
    </w:p>
    <w:p w14:paraId="58D3D8B0" w14:textId="77777777" w:rsidR="003A3E66" w:rsidRPr="00E063CB" w:rsidRDefault="00000000">
      <w:pPr>
        <w:numPr>
          <w:ilvl w:val="0"/>
          <w:numId w:val="33"/>
        </w:numPr>
        <w:pBdr>
          <w:top w:val="nil"/>
          <w:left w:val="nil"/>
          <w:bottom w:val="nil"/>
          <w:right w:val="nil"/>
          <w:between w:val="nil"/>
        </w:pBdr>
        <w:jc w:val="both"/>
        <w:rPr>
          <w:rFonts w:ascii="Arial" w:eastAsia="Arial" w:hAnsi="Arial" w:cs="Arial"/>
          <w:color w:val="000000"/>
          <w:sz w:val="24"/>
          <w:szCs w:val="24"/>
        </w:rPr>
      </w:pPr>
      <w:r w:rsidRPr="00E063CB">
        <w:rPr>
          <w:rFonts w:ascii="Arial" w:eastAsia="Arial" w:hAnsi="Arial" w:cs="Arial"/>
          <w:color w:val="000000"/>
          <w:sz w:val="24"/>
          <w:szCs w:val="24"/>
        </w:rPr>
        <w:t>En general se procederá a las restituciones posibles, conforme a lo previsto Código Civil, Código de Comercio y normas de procedimiento penal y demás normas concordantes, sin perjuicio de la estimación y reclamación de los mayores perjuicios derivados del incumplimiento por parte del CONTRATISTA, y demás acciones legales.</w:t>
      </w:r>
    </w:p>
    <w:p w14:paraId="522CC70E" w14:textId="77777777" w:rsidR="003A3E66" w:rsidRPr="00E063CB" w:rsidRDefault="003A3E66" w:rsidP="00286B72">
      <w:pPr>
        <w:jc w:val="both"/>
        <w:rPr>
          <w:rFonts w:ascii="Arial" w:eastAsia="Arial" w:hAnsi="Arial" w:cs="Arial"/>
          <w:sz w:val="24"/>
          <w:szCs w:val="24"/>
        </w:rPr>
      </w:pPr>
    </w:p>
    <w:p w14:paraId="1ADD4C3D" w14:textId="11E90239" w:rsidR="003A3E66" w:rsidRPr="00E063CB" w:rsidRDefault="00000000" w:rsidP="00286B72">
      <w:pPr>
        <w:jc w:val="both"/>
        <w:rPr>
          <w:rFonts w:ascii="Arial" w:eastAsia="Arial" w:hAnsi="Arial" w:cs="Arial"/>
          <w:sz w:val="24"/>
          <w:szCs w:val="24"/>
        </w:rPr>
      </w:pPr>
      <w:r w:rsidRPr="00E063CB">
        <w:rPr>
          <w:rFonts w:ascii="Arial" w:eastAsia="Arial" w:hAnsi="Arial" w:cs="Arial"/>
          <w:b/>
          <w:bCs/>
          <w:sz w:val="24"/>
          <w:szCs w:val="24"/>
        </w:rPr>
        <w:t>CLÁUSULA DÉCIMA SÉPTIMA</w:t>
      </w:r>
      <w:r w:rsidRPr="00E063CB">
        <w:rPr>
          <w:rFonts w:ascii="Arial" w:eastAsia="Arial" w:hAnsi="Arial" w:cs="Arial"/>
          <w:sz w:val="24"/>
          <w:szCs w:val="24"/>
        </w:rPr>
        <w:t xml:space="preserve"> - LIQUIDACIÓN.  La liquidación del CONTRATO DE </w:t>
      </w:r>
      <w:r w:rsidR="00665A79">
        <w:rPr>
          <w:rFonts w:ascii="Arial" w:eastAsia="Arial" w:hAnsi="Arial" w:cs="Arial"/>
          <w:sz w:val="24"/>
          <w:szCs w:val="24"/>
        </w:rPr>
        <w:t>OBRA PUBLICA</w:t>
      </w:r>
      <w:r w:rsidRPr="00E063CB">
        <w:rPr>
          <w:rFonts w:ascii="Arial" w:eastAsia="Arial" w:hAnsi="Arial" w:cs="Arial"/>
          <w:sz w:val="24"/>
          <w:szCs w:val="24"/>
        </w:rPr>
        <w:t xml:space="preserve"> se hará de la forma establecida en este contrato con la proyección y suscripción de las actas de liquidación respectivas, previo cumplimiento de las exigencias fijadas en el presente Contrato, dentro del plazo pactado por las partes para tal fin. </w:t>
      </w:r>
    </w:p>
    <w:p w14:paraId="36C28612" w14:textId="77777777" w:rsidR="003A3E66" w:rsidRPr="00E063CB" w:rsidRDefault="003A3E66" w:rsidP="00286B72">
      <w:pPr>
        <w:jc w:val="both"/>
        <w:rPr>
          <w:rFonts w:ascii="Arial" w:eastAsia="Arial" w:hAnsi="Arial" w:cs="Arial"/>
          <w:sz w:val="24"/>
          <w:szCs w:val="24"/>
        </w:rPr>
      </w:pPr>
    </w:p>
    <w:p w14:paraId="5F9E2612" w14:textId="77777777" w:rsidR="003A3E66" w:rsidRPr="00E063CB" w:rsidRDefault="00000000" w:rsidP="00286B72">
      <w:pPr>
        <w:jc w:val="both"/>
        <w:rPr>
          <w:rFonts w:ascii="Arial" w:eastAsia="Arial" w:hAnsi="Arial" w:cs="Arial"/>
          <w:sz w:val="24"/>
          <w:szCs w:val="24"/>
        </w:rPr>
      </w:pPr>
      <w:r w:rsidRPr="00E063CB">
        <w:rPr>
          <w:rFonts w:ascii="Arial" w:eastAsia="Arial" w:hAnsi="Arial" w:cs="Arial"/>
          <w:sz w:val="24"/>
          <w:szCs w:val="24"/>
        </w:rPr>
        <w:t xml:space="preserve">En caso de no existir tal término, la liquidación se deberá realizar dentro de los cuatro (4) meses siguientes a: </w:t>
      </w:r>
    </w:p>
    <w:p w14:paraId="51276FF5" w14:textId="77777777" w:rsidR="003A3E66" w:rsidRPr="00E063CB" w:rsidRDefault="003A3E66" w:rsidP="00286B72">
      <w:pPr>
        <w:jc w:val="both"/>
        <w:rPr>
          <w:rFonts w:ascii="Arial" w:eastAsia="Arial" w:hAnsi="Arial" w:cs="Arial"/>
          <w:sz w:val="24"/>
          <w:szCs w:val="24"/>
        </w:rPr>
      </w:pPr>
    </w:p>
    <w:p w14:paraId="70FEE7A9" w14:textId="77777777" w:rsidR="003A3E66" w:rsidRPr="00E063CB" w:rsidRDefault="00000000">
      <w:pPr>
        <w:numPr>
          <w:ilvl w:val="0"/>
          <w:numId w:val="29"/>
        </w:numPr>
        <w:pBdr>
          <w:top w:val="nil"/>
          <w:left w:val="nil"/>
          <w:bottom w:val="nil"/>
          <w:right w:val="nil"/>
          <w:between w:val="nil"/>
        </w:pBdr>
        <w:jc w:val="both"/>
        <w:rPr>
          <w:rFonts w:ascii="Arial" w:eastAsia="Arial" w:hAnsi="Arial" w:cs="Arial"/>
          <w:color w:val="000000"/>
          <w:sz w:val="24"/>
          <w:szCs w:val="24"/>
        </w:rPr>
      </w:pPr>
      <w:r w:rsidRPr="00E063CB">
        <w:rPr>
          <w:rFonts w:ascii="Arial" w:eastAsia="Arial" w:hAnsi="Arial" w:cs="Arial"/>
          <w:color w:val="000000"/>
          <w:sz w:val="24"/>
          <w:szCs w:val="24"/>
        </w:rPr>
        <w:t xml:space="preserve">El cumplimiento del contrato si este se da antes del vencimiento del plazo de ejecución. </w:t>
      </w:r>
    </w:p>
    <w:p w14:paraId="7E0A408B" w14:textId="77777777" w:rsidR="003A3E66" w:rsidRPr="00E063CB" w:rsidRDefault="00000000">
      <w:pPr>
        <w:numPr>
          <w:ilvl w:val="0"/>
          <w:numId w:val="29"/>
        </w:numPr>
        <w:pBdr>
          <w:top w:val="nil"/>
          <w:left w:val="nil"/>
          <w:bottom w:val="nil"/>
          <w:right w:val="nil"/>
          <w:between w:val="nil"/>
        </w:pBdr>
        <w:jc w:val="both"/>
        <w:rPr>
          <w:rFonts w:ascii="Arial" w:eastAsia="Arial" w:hAnsi="Arial" w:cs="Arial"/>
          <w:color w:val="000000"/>
          <w:sz w:val="24"/>
          <w:szCs w:val="24"/>
        </w:rPr>
      </w:pPr>
      <w:r w:rsidRPr="00E063CB">
        <w:rPr>
          <w:rFonts w:ascii="Arial" w:eastAsia="Arial" w:hAnsi="Arial" w:cs="Arial"/>
          <w:color w:val="000000"/>
          <w:sz w:val="24"/>
          <w:szCs w:val="24"/>
        </w:rPr>
        <w:lastRenderedPageBreak/>
        <w:t xml:space="preserve">La expiración del término previsto para la ejecución del contrato. </w:t>
      </w:r>
    </w:p>
    <w:p w14:paraId="6A5B01F7" w14:textId="77777777" w:rsidR="003A3E66" w:rsidRPr="00E063CB" w:rsidRDefault="00000000">
      <w:pPr>
        <w:numPr>
          <w:ilvl w:val="0"/>
          <w:numId w:val="29"/>
        </w:numPr>
        <w:pBdr>
          <w:top w:val="nil"/>
          <w:left w:val="nil"/>
          <w:bottom w:val="nil"/>
          <w:right w:val="nil"/>
          <w:between w:val="nil"/>
        </w:pBdr>
        <w:jc w:val="both"/>
        <w:rPr>
          <w:rFonts w:ascii="Arial" w:eastAsia="Arial" w:hAnsi="Arial" w:cs="Arial"/>
          <w:color w:val="000000"/>
          <w:sz w:val="24"/>
          <w:szCs w:val="24"/>
        </w:rPr>
      </w:pPr>
      <w:r w:rsidRPr="00E063CB">
        <w:rPr>
          <w:rFonts w:ascii="Arial" w:eastAsia="Arial" w:hAnsi="Arial" w:cs="Arial"/>
          <w:color w:val="000000"/>
          <w:sz w:val="24"/>
          <w:szCs w:val="24"/>
        </w:rPr>
        <w:t xml:space="preserve">La fecha en que quede en firme la decisión contractual de terminación del contrato. </w:t>
      </w:r>
    </w:p>
    <w:p w14:paraId="4067491B" w14:textId="77777777" w:rsidR="003A3E66" w:rsidRPr="00E063CB" w:rsidRDefault="003A3E66" w:rsidP="00286B72">
      <w:pPr>
        <w:jc w:val="both"/>
        <w:rPr>
          <w:rFonts w:ascii="Arial" w:eastAsia="Arial" w:hAnsi="Arial" w:cs="Arial"/>
          <w:sz w:val="24"/>
          <w:szCs w:val="24"/>
        </w:rPr>
      </w:pPr>
    </w:p>
    <w:p w14:paraId="556C6B9F" w14:textId="77777777" w:rsidR="003A3E66" w:rsidRPr="00E063CB" w:rsidRDefault="00000000" w:rsidP="00286B72">
      <w:pPr>
        <w:jc w:val="both"/>
        <w:rPr>
          <w:rFonts w:ascii="Arial" w:eastAsia="Arial" w:hAnsi="Arial" w:cs="Arial"/>
          <w:sz w:val="24"/>
          <w:szCs w:val="24"/>
        </w:rPr>
      </w:pPr>
      <w:r w:rsidRPr="00E063CB">
        <w:rPr>
          <w:rFonts w:ascii="Arial" w:eastAsia="Arial" w:hAnsi="Arial" w:cs="Arial"/>
          <w:b/>
          <w:bCs/>
          <w:sz w:val="24"/>
          <w:szCs w:val="24"/>
        </w:rPr>
        <w:t>PARÁGRAFO PRIMERO</w:t>
      </w:r>
      <w:r w:rsidRPr="00E063CB">
        <w:rPr>
          <w:rFonts w:ascii="Arial" w:eastAsia="Arial" w:hAnsi="Arial" w:cs="Arial"/>
          <w:sz w:val="24"/>
          <w:szCs w:val="24"/>
        </w:rPr>
        <w:t>: El Acta de Liquidación de mutuo acuerdo del contrato la hará el contratista, quien la presentará para la aprobación del Interventor y Supervisor del contrato, estos a su vez, pueden solicitar modificaciones, adiciones o supresiones al acta, las cuales serán obligatorias para el Contratista, quien, en caso de no encontrarse de acuerdo con el Interventor y Supervisor, deberá plasmar su salvedad al respecto en el acápite que para ello se disponga en el acta. En caso de que no sea posible la liquidación de mutuo acuerdo del contrato, este se liquidará unilateralmente dentro de los dos (2) meses siguientes, al plazo de cuatro (4) meses dispuestos para la liquidación de mutuo acuerdo, de la forma prevista en este contrato.</w:t>
      </w:r>
    </w:p>
    <w:p w14:paraId="3B69924C" w14:textId="77777777" w:rsidR="003A3E66" w:rsidRPr="00E063CB" w:rsidRDefault="003A3E66" w:rsidP="00286B72">
      <w:pPr>
        <w:jc w:val="both"/>
        <w:rPr>
          <w:rFonts w:ascii="Arial" w:eastAsia="Arial" w:hAnsi="Arial" w:cs="Arial"/>
          <w:sz w:val="24"/>
          <w:szCs w:val="24"/>
        </w:rPr>
      </w:pPr>
    </w:p>
    <w:p w14:paraId="5C1E37C9" w14:textId="77777777" w:rsidR="003A3E66" w:rsidRPr="00E063CB" w:rsidRDefault="00000000" w:rsidP="00286B72">
      <w:pPr>
        <w:jc w:val="both"/>
        <w:rPr>
          <w:rFonts w:ascii="Arial" w:eastAsia="Arial" w:hAnsi="Arial" w:cs="Arial"/>
          <w:sz w:val="24"/>
          <w:szCs w:val="24"/>
        </w:rPr>
      </w:pPr>
      <w:r w:rsidRPr="00E063CB">
        <w:rPr>
          <w:rFonts w:ascii="Arial" w:eastAsia="Arial" w:hAnsi="Arial" w:cs="Arial"/>
          <w:b/>
          <w:bCs/>
          <w:sz w:val="24"/>
          <w:szCs w:val="24"/>
        </w:rPr>
        <w:t>PARÁGRAFO SEGUNDO</w:t>
      </w:r>
      <w:r w:rsidRPr="00E063CB">
        <w:rPr>
          <w:rFonts w:ascii="Arial" w:eastAsia="Arial" w:hAnsi="Arial" w:cs="Arial"/>
          <w:sz w:val="24"/>
          <w:szCs w:val="24"/>
        </w:rPr>
        <w:t xml:space="preserve">: Se podrá liquidar unilateralmente el contrato en los siguientes casos: </w:t>
      </w:r>
    </w:p>
    <w:p w14:paraId="0E4F137B" w14:textId="77777777" w:rsidR="003A3E66" w:rsidRPr="00E063CB" w:rsidRDefault="003A3E66" w:rsidP="00286B72">
      <w:pPr>
        <w:jc w:val="both"/>
        <w:rPr>
          <w:rFonts w:ascii="Arial" w:eastAsia="Arial" w:hAnsi="Arial" w:cs="Arial"/>
          <w:sz w:val="24"/>
          <w:szCs w:val="24"/>
        </w:rPr>
      </w:pPr>
    </w:p>
    <w:p w14:paraId="0AAB1A06" w14:textId="77777777" w:rsidR="003A3E66" w:rsidRPr="00E063CB" w:rsidRDefault="00000000">
      <w:pPr>
        <w:numPr>
          <w:ilvl w:val="0"/>
          <w:numId w:val="34"/>
        </w:numPr>
        <w:pBdr>
          <w:top w:val="nil"/>
          <w:left w:val="nil"/>
          <w:bottom w:val="nil"/>
          <w:right w:val="nil"/>
          <w:between w:val="nil"/>
        </w:pBdr>
        <w:jc w:val="both"/>
        <w:rPr>
          <w:rFonts w:ascii="Arial" w:eastAsia="Arial" w:hAnsi="Arial" w:cs="Arial"/>
          <w:color w:val="000000"/>
          <w:sz w:val="24"/>
          <w:szCs w:val="24"/>
        </w:rPr>
      </w:pPr>
      <w:r w:rsidRPr="00E063CB">
        <w:rPr>
          <w:rFonts w:ascii="Arial" w:eastAsia="Arial" w:hAnsi="Arial" w:cs="Arial"/>
          <w:color w:val="000000"/>
          <w:sz w:val="24"/>
          <w:szCs w:val="24"/>
        </w:rPr>
        <w:t xml:space="preserve">Cuando el CONTRATISTA no se presentare a suscribir el acta de liquidación Final de mutuo acuerdo dentro de los treinta (30) días calendario siguientes al recibo de la citación realizada por el FONDO MIXTO DE INNOVACIÓN Y DESARROLLO SOCIAL “FOMIDES para tal efecto. </w:t>
      </w:r>
    </w:p>
    <w:p w14:paraId="6111FE77" w14:textId="77777777" w:rsidR="003A3E66" w:rsidRPr="00E063CB" w:rsidRDefault="00000000">
      <w:pPr>
        <w:numPr>
          <w:ilvl w:val="0"/>
          <w:numId w:val="34"/>
        </w:numPr>
        <w:pBdr>
          <w:top w:val="nil"/>
          <w:left w:val="nil"/>
          <w:bottom w:val="nil"/>
          <w:right w:val="nil"/>
          <w:between w:val="nil"/>
        </w:pBdr>
        <w:jc w:val="both"/>
        <w:rPr>
          <w:rFonts w:ascii="Arial" w:eastAsia="Arial" w:hAnsi="Arial" w:cs="Arial"/>
          <w:color w:val="000000"/>
          <w:sz w:val="24"/>
          <w:szCs w:val="24"/>
        </w:rPr>
      </w:pPr>
      <w:r w:rsidRPr="00E063CB">
        <w:rPr>
          <w:rFonts w:ascii="Arial" w:eastAsia="Arial" w:hAnsi="Arial" w:cs="Arial"/>
          <w:color w:val="000000"/>
          <w:sz w:val="24"/>
          <w:szCs w:val="24"/>
        </w:rPr>
        <w:t xml:space="preserve">Cuando el contratista habiéndose hecho presente, no suscriba el acta de liquidación por estar en desacuerdo con el contenido de la misma. </w:t>
      </w:r>
    </w:p>
    <w:p w14:paraId="0A5C1478" w14:textId="77777777" w:rsidR="003A3E66" w:rsidRPr="00E063CB" w:rsidRDefault="00000000">
      <w:pPr>
        <w:numPr>
          <w:ilvl w:val="0"/>
          <w:numId w:val="34"/>
        </w:numPr>
        <w:pBdr>
          <w:top w:val="nil"/>
          <w:left w:val="nil"/>
          <w:bottom w:val="nil"/>
          <w:right w:val="nil"/>
          <w:between w:val="nil"/>
        </w:pBdr>
        <w:jc w:val="both"/>
        <w:rPr>
          <w:rFonts w:ascii="Arial" w:eastAsia="Arial" w:hAnsi="Arial" w:cs="Arial"/>
          <w:color w:val="000000"/>
          <w:sz w:val="24"/>
          <w:szCs w:val="24"/>
        </w:rPr>
      </w:pPr>
      <w:r w:rsidRPr="00E063CB">
        <w:rPr>
          <w:rFonts w:ascii="Arial" w:eastAsia="Arial" w:hAnsi="Arial" w:cs="Arial"/>
          <w:color w:val="000000"/>
          <w:sz w:val="24"/>
          <w:szCs w:val="24"/>
        </w:rPr>
        <w:t xml:space="preserve">Cuando el contratista habiendo suscrito el acta de liquidación de mutuo acuerdo, hiciera salvedades, la liquidación unilateral solo procederá en relación con los aspectos que no hayan sido objeto de acuerdo. </w:t>
      </w:r>
    </w:p>
    <w:p w14:paraId="0989EF07" w14:textId="77777777" w:rsidR="003A3E66" w:rsidRPr="00E063CB" w:rsidRDefault="00000000">
      <w:pPr>
        <w:numPr>
          <w:ilvl w:val="0"/>
          <w:numId w:val="34"/>
        </w:numPr>
        <w:pBdr>
          <w:top w:val="nil"/>
          <w:left w:val="nil"/>
          <w:bottom w:val="nil"/>
          <w:right w:val="nil"/>
          <w:between w:val="nil"/>
        </w:pBdr>
        <w:jc w:val="both"/>
        <w:rPr>
          <w:rFonts w:ascii="Arial" w:eastAsia="Arial" w:hAnsi="Arial" w:cs="Arial"/>
          <w:color w:val="000000"/>
          <w:sz w:val="24"/>
          <w:szCs w:val="24"/>
        </w:rPr>
      </w:pPr>
      <w:r w:rsidRPr="00E063CB">
        <w:rPr>
          <w:rFonts w:ascii="Arial" w:eastAsia="Arial" w:hAnsi="Arial" w:cs="Arial"/>
          <w:color w:val="000000"/>
          <w:sz w:val="24"/>
          <w:szCs w:val="24"/>
        </w:rPr>
        <w:t xml:space="preserve">Cuando hayan transcurrido cuatro (4) meses desde el Cumplimiento del plazo de ejecución del contrato, sin que este se hubiere liquidado bilateralmente. </w:t>
      </w:r>
    </w:p>
    <w:p w14:paraId="0BA39233" w14:textId="77777777" w:rsidR="003A3E66" w:rsidRPr="00E063CB" w:rsidRDefault="003A3E66" w:rsidP="00286B72">
      <w:pPr>
        <w:jc w:val="both"/>
        <w:rPr>
          <w:rFonts w:ascii="Arial" w:eastAsia="Arial" w:hAnsi="Arial" w:cs="Arial"/>
          <w:b/>
          <w:bCs/>
          <w:sz w:val="24"/>
          <w:szCs w:val="24"/>
        </w:rPr>
      </w:pPr>
    </w:p>
    <w:p w14:paraId="1D2C59EA" w14:textId="77777777" w:rsidR="003A3E66" w:rsidRPr="00E063CB" w:rsidRDefault="00000000" w:rsidP="00286B72">
      <w:pPr>
        <w:jc w:val="both"/>
        <w:rPr>
          <w:rFonts w:ascii="Arial" w:eastAsia="Arial" w:hAnsi="Arial" w:cs="Arial"/>
          <w:sz w:val="24"/>
          <w:szCs w:val="24"/>
        </w:rPr>
      </w:pPr>
      <w:r w:rsidRPr="00E063CB">
        <w:rPr>
          <w:rFonts w:ascii="Arial" w:eastAsia="Arial" w:hAnsi="Arial" w:cs="Arial"/>
          <w:b/>
          <w:bCs/>
          <w:sz w:val="24"/>
          <w:szCs w:val="24"/>
        </w:rPr>
        <w:t>PARÁGRAFO TERCERO</w:t>
      </w:r>
      <w:r w:rsidRPr="00E063CB">
        <w:rPr>
          <w:rFonts w:ascii="Arial" w:eastAsia="Arial" w:hAnsi="Arial" w:cs="Arial"/>
          <w:sz w:val="24"/>
          <w:szCs w:val="24"/>
        </w:rPr>
        <w:t>: El acta de liquidación es requisito indispensable para el pago final del contrato de Prestación de Servicios, la misma deberá ser firmada por el director ejecutivo del FONDO MIXTO DE INNOVACIÓN Y DESARROLLO SOCIAL “FOMIDES”, el Interventor y Supervisor de este contrato.</w:t>
      </w:r>
    </w:p>
    <w:p w14:paraId="49822001" w14:textId="77777777" w:rsidR="003A3E66" w:rsidRPr="00E063CB" w:rsidRDefault="003A3E66" w:rsidP="00286B72">
      <w:pPr>
        <w:jc w:val="both"/>
        <w:rPr>
          <w:rFonts w:ascii="Arial" w:eastAsia="Arial" w:hAnsi="Arial" w:cs="Arial"/>
          <w:sz w:val="24"/>
          <w:szCs w:val="24"/>
        </w:rPr>
      </w:pPr>
    </w:p>
    <w:p w14:paraId="20129078" w14:textId="77777777" w:rsidR="003A3E66" w:rsidRPr="00E063CB" w:rsidRDefault="00000000" w:rsidP="00286B72">
      <w:pPr>
        <w:jc w:val="both"/>
        <w:rPr>
          <w:rFonts w:ascii="Arial" w:eastAsia="Arial" w:hAnsi="Arial" w:cs="Arial"/>
          <w:sz w:val="24"/>
          <w:szCs w:val="24"/>
        </w:rPr>
      </w:pPr>
      <w:r w:rsidRPr="00E063CB">
        <w:rPr>
          <w:rFonts w:ascii="Arial" w:eastAsia="Arial" w:hAnsi="Arial" w:cs="Arial"/>
          <w:b/>
          <w:bCs/>
          <w:sz w:val="24"/>
          <w:szCs w:val="24"/>
        </w:rPr>
        <w:t>CLÁUSULA DÉCIMO OCTAVA</w:t>
      </w:r>
      <w:r w:rsidRPr="00E063CB">
        <w:rPr>
          <w:rFonts w:ascii="Arial" w:eastAsia="Arial" w:hAnsi="Arial" w:cs="Arial"/>
          <w:sz w:val="24"/>
          <w:szCs w:val="24"/>
        </w:rPr>
        <w:t xml:space="preserve"> - SUPERVISIÓN, La Supervisión de la ejecución y cumplimiento del presente Contrato está a cargo del director ejecutivo del FONDO MIXTO DE INNOVACIÓN Y DESARROLLO SOCIAL “FOMIDES”.  </w:t>
      </w:r>
    </w:p>
    <w:p w14:paraId="033D17BA" w14:textId="77777777" w:rsidR="003A3E66" w:rsidRPr="00E063CB" w:rsidRDefault="003A3E66" w:rsidP="00286B72">
      <w:pPr>
        <w:jc w:val="both"/>
        <w:rPr>
          <w:rFonts w:ascii="Arial" w:eastAsia="Arial" w:hAnsi="Arial" w:cs="Arial"/>
          <w:sz w:val="24"/>
          <w:szCs w:val="24"/>
        </w:rPr>
      </w:pPr>
    </w:p>
    <w:p w14:paraId="59C3DCA9" w14:textId="77777777" w:rsidR="003A3E66" w:rsidRPr="00E063CB" w:rsidRDefault="00000000" w:rsidP="00286B72">
      <w:pPr>
        <w:jc w:val="both"/>
        <w:rPr>
          <w:rFonts w:ascii="Arial" w:eastAsia="Arial" w:hAnsi="Arial" w:cs="Arial"/>
          <w:sz w:val="24"/>
          <w:szCs w:val="24"/>
        </w:rPr>
      </w:pPr>
      <w:r w:rsidRPr="00E063CB">
        <w:rPr>
          <w:rFonts w:ascii="Arial" w:eastAsia="Arial" w:hAnsi="Arial" w:cs="Arial"/>
          <w:b/>
          <w:bCs/>
          <w:sz w:val="24"/>
          <w:szCs w:val="24"/>
        </w:rPr>
        <w:lastRenderedPageBreak/>
        <w:t>CLÁUSULA DÉCIMA NOVENA</w:t>
      </w:r>
      <w:r w:rsidRPr="00E063CB">
        <w:rPr>
          <w:rFonts w:ascii="Arial" w:eastAsia="Arial" w:hAnsi="Arial" w:cs="Arial"/>
          <w:sz w:val="24"/>
          <w:szCs w:val="24"/>
        </w:rPr>
        <w:t xml:space="preserve"> - INTERVENTORÍA. La Interventoría del presente Contrato está a cargo del proponente seleccionado en el proceso de selección de contratistas que adelantó el FONDO MIXTO DE INNOVACIÓN Y DESARROLLO SOCIAL “FOMIDES”.  </w:t>
      </w:r>
    </w:p>
    <w:p w14:paraId="49F53209" w14:textId="77777777" w:rsidR="003A3E66" w:rsidRPr="00E063CB" w:rsidRDefault="00000000" w:rsidP="00286B72">
      <w:pPr>
        <w:jc w:val="both"/>
        <w:rPr>
          <w:rFonts w:ascii="Arial" w:eastAsia="Arial" w:hAnsi="Arial" w:cs="Arial"/>
          <w:sz w:val="24"/>
          <w:szCs w:val="24"/>
        </w:rPr>
      </w:pPr>
      <w:r w:rsidRPr="00E063CB">
        <w:rPr>
          <w:rFonts w:ascii="Arial" w:eastAsia="Arial" w:hAnsi="Arial" w:cs="Arial"/>
          <w:sz w:val="24"/>
          <w:szCs w:val="24"/>
        </w:rPr>
        <w:t xml:space="preserve"> </w:t>
      </w:r>
    </w:p>
    <w:p w14:paraId="5E8D70AA" w14:textId="77777777" w:rsidR="003A3E66" w:rsidRPr="00E063CB" w:rsidRDefault="00000000" w:rsidP="00286B72">
      <w:pPr>
        <w:jc w:val="both"/>
        <w:rPr>
          <w:rFonts w:ascii="Arial" w:eastAsia="Arial" w:hAnsi="Arial" w:cs="Arial"/>
          <w:sz w:val="24"/>
          <w:szCs w:val="24"/>
        </w:rPr>
      </w:pPr>
      <w:r w:rsidRPr="00E063CB">
        <w:rPr>
          <w:rFonts w:ascii="Arial" w:eastAsia="Arial" w:hAnsi="Arial" w:cs="Arial"/>
          <w:b/>
          <w:bCs/>
          <w:sz w:val="24"/>
          <w:szCs w:val="24"/>
        </w:rPr>
        <w:t>CLÁUSULA VIGÉSIMA</w:t>
      </w:r>
      <w:r w:rsidRPr="00E063CB">
        <w:rPr>
          <w:rFonts w:ascii="Arial" w:eastAsia="Arial" w:hAnsi="Arial" w:cs="Arial"/>
          <w:sz w:val="24"/>
          <w:szCs w:val="24"/>
        </w:rPr>
        <w:t xml:space="preserve"> - CESIONES: El CONTRATISTA no está facultado para ceder parcial, ni totalmente el contrato, sus obligaciones o derechos derivados del presente Contrato sin la autorización previa y por escrito del FONDO MIXTO DE INNOVACIÓN Y DESARROLLO SOCIAL “FOMIDES”.  Si el Contratista es objeto de fusión, escisión, liquidación, reorganización, intervención, o cambio de control, el FONDO MIXTO DE INNOVACIÓN Y DESARROLLO SOCIAL “FOMIDES” está facultado a acceder a los actos respectivos y conocer las condiciones de las respectivas operaciones. En consecuencia, el Contratista se obliga a informar oportunamente al FONDO MIXTO DE INNOVACIÓN Y DESARROLLO SOCIAL “FOMIDES” de la misma y solicitar su consentimiento. </w:t>
      </w:r>
    </w:p>
    <w:p w14:paraId="73280B16" w14:textId="77777777" w:rsidR="003A3E66" w:rsidRPr="00E063CB" w:rsidRDefault="003A3E66" w:rsidP="00286B72">
      <w:pPr>
        <w:jc w:val="both"/>
        <w:rPr>
          <w:rFonts w:ascii="Arial" w:eastAsia="Arial" w:hAnsi="Arial" w:cs="Arial"/>
          <w:sz w:val="24"/>
          <w:szCs w:val="24"/>
        </w:rPr>
      </w:pPr>
    </w:p>
    <w:p w14:paraId="623E4952" w14:textId="77777777" w:rsidR="003A3E66" w:rsidRPr="00E063CB" w:rsidRDefault="00000000" w:rsidP="00286B72">
      <w:pPr>
        <w:jc w:val="both"/>
        <w:rPr>
          <w:rFonts w:ascii="Arial" w:eastAsia="Arial" w:hAnsi="Arial" w:cs="Arial"/>
          <w:sz w:val="24"/>
          <w:szCs w:val="24"/>
        </w:rPr>
      </w:pPr>
      <w:r w:rsidRPr="00E063CB">
        <w:rPr>
          <w:rFonts w:ascii="Arial" w:eastAsia="Arial" w:hAnsi="Arial" w:cs="Arial"/>
          <w:sz w:val="24"/>
          <w:szCs w:val="24"/>
        </w:rPr>
        <w:t xml:space="preserve">Si la operación pone en riesgo el cumplimiento del Contrato, el FONDO MIXTO DE INNOVACIÓN Y DESARROLLO SOCIAL “FOMIDES” exigirá al Contratista, sus integrantes, sus socios o accionistas una garantía adicional a la prevista en la cláusula DÉCIMA, del presente Contrato. </w:t>
      </w:r>
    </w:p>
    <w:p w14:paraId="0A8FB239" w14:textId="77777777" w:rsidR="003A3E66" w:rsidRPr="00E063CB" w:rsidRDefault="003A3E66" w:rsidP="00286B72">
      <w:pPr>
        <w:jc w:val="both"/>
        <w:rPr>
          <w:rFonts w:ascii="Arial" w:eastAsia="Arial" w:hAnsi="Arial" w:cs="Arial"/>
          <w:sz w:val="24"/>
          <w:szCs w:val="24"/>
        </w:rPr>
      </w:pPr>
    </w:p>
    <w:p w14:paraId="45B4E99B" w14:textId="77777777" w:rsidR="003A3E66" w:rsidRPr="00E063CB" w:rsidRDefault="00000000" w:rsidP="00286B72">
      <w:pPr>
        <w:jc w:val="both"/>
        <w:rPr>
          <w:rFonts w:ascii="Arial" w:eastAsia="Arial" w:hAnsi="Arial" w:cs="Arial"/>
          <w:sz w:val="24"/>
          <w:szCs w:val="24"/>
        </w:rPr>
      </w:pPr>
      <w:r w:rsidRPr="00E063CB">
        <w:rPr>
          <w:rFonts w:ascii="Arial" w:eastAsia="Arial" w:hAnsi="Arial" w:cs="Arial"/>
          <w:sz w:val="24"/>
          <w:szCs w:val="24"/>
        </w:rPr>
        <w:t>Si el Contratista, sus integrantes, sus socios o accionistas no contratan, entregan, suscriben y allegan en debida forma la garantía adicional de que trata esta cláusula, EL FONDO MIXTO DE INNOVACIÓN Y DESARROLLO SOCIAL “FOMIDES” puede válidamente oponerse ante la autoridad correspondiente a la operación de fusión o escisión empresarial, liquidación, reorganización o cambio de control e intervención. Toda cesión no autorizada se considerará nula y podrá dar lugar a la terminación del contrato y a la ejecución de las garantías, en los términos previstos en este contrato.</w:t>
      </w:r>
    </w:p>
    <w:p w14:paraId="4872C24A" w14:textId="77777777" w:rsidR="003A3E66" w:rsidRPr="00E063CB" w:rsidRDefault="003A3E66" w:rsidP="00286B72">
      <w:pPr>
        <w:jc w:val="both"/>
        <w:rPr>
          <w:rFonts w:ascii="Arial" w:eastAsia="Arial" w:hAnsi="Arial" w:cs="Arial"/>
          <w:sz w:val="24"/>
          <w:szCs w:val="24"/>
        </w:rPr>
      </w:pPr>
    </w:p>
    <w:p w14:paraId="759468B2" w14:textId="77777777" w:rsidR="003A3E66" w:rsidRPr="00E063CB" w:rsidRDefault="00000000" w:rsidP="00286B72">
      <w:pPr>
        <w:jc w:val="both"/>
        <w:rPr>
          <w:rFonts w:ascii="Arial" w:eastAsia="Arial" w:hAnsi="Arial" w:cs="Arial"/>
          <w:sz w:val="24"/>
          <w:szCs w:val="24"/>
        </w:rPr>
      </w:pPr>
      <w:r w:rsidRPr="00E063CB">
        <w:rPr>
          <w:rFonts w:ascii="Arial" w:eastAsia="Arial" w:hAnsi="Arial" w:cs="Arial"/>
          <w:b/>
          <w:bCs/>
          <w:sz w:val="24"/>
          <w:szCs w:val="24"/>
        </w:rPr>
        <w:t>CLÁUSULA VIGÉSIMA PRIMERA</w:t>
      </w:r>
      <w:r w:rsidRPr="00E063CB">
        <w:rPr>
          <w:rFonts w:ascii="Arial" w:eastAsia="Arial" w:hAnsi="Arial" w:cs="Arial"/>
          <w:sz w:val="24"/>
          <w:szCs w:val="24"/>
        </w:rPr>
        <w:t xml:space="preserve"> - AUTONOMÍA DEL CONTRATISTA Y EXCLUSIÓN DE RELACIÓN LABORAL: EL CONTRATISTA es independiente al FONDO MIXTO DE INNOVACIÓN Y DESARROLLO SOCIAL “FOMIDES” y, en consecuencia, no tiene calidad de representante, agente, mandatario, apoderado. EL CONTRATISTA no tiene la facultad de hacer declaraciones, representaciones o compromisos, ni tomar decisiones o iniciar acciones que generen obligaciones a cargo del FONDO MIXTO DE INNOVACIÓN Y DESARROLLO SOCIAL “FOMIDES”. Los efectos de las subcontrataciones que realice el contratista en el desarrollo del presente contrato recaen sobre su patrimonio y el de sus integrantes. </w:t>
      </w:r>
    </w:p>
    <w:p w14:paraId="5981705F" w14:textId="77777777" w:rsidR="003A3E66" w:rsidRPr="00E063CB" w:rsidRDefault="003A3E66" w:rsidP="00286B72">
      <w:pPr>
        <w:jc w:val="both"/>
        <w:rPr>
          <w:rFonts w:ascii="Arial" w:eastAsia="Arial" w:hAnsi="Arial" w:cs="Arial"/>
          <w:sz w:val="24"/>
          <w:szCs w:val="24"/>
        </w:rPr>
      </w:pPr>
    </w:p>
    <w:p w14:paraId="55C0C227" w14:textId="77777777" w:rsidR="003A3E66" w:rsidRPr="00E063CB" w:rsidRDefault="00000000" w:rsidP="00286B72">
      <w:pPr>
        <w:jc w:val="both"/>
        <w:rPr>
          <w:rFonts w:ascii="Arial" w:eastAsia="Arial" w:hAnsi="Arial" w:cs="Arial"/>
          <w:sz w:val="24"/>
          <w:szCs w:val="24"/>
        </w:rPr>
      </w:pPr>
      <w:r w:rsidRPr="00E063CB">
        <w:rPr>
          <w:rFonts w:ascii="Arial" w:eastAsia="Arial" w:hAnsi="Arial" w:cs="Arial"/>
          <w:b/>
          <w:bCs/>
          <w:sz w:val="24"/>
          <w:szCs w:val="24"/>
        </w:rPr>
        <w:lastRenderedPageBreak/>
        <w:t>PARÁGRAFO PRIMERO</w:t>
      </w:r>
      <w:r w:rsidRPr="00E063CB">
        <w:rPr>
          <w:rFonts w:ascii="Arial" w:eastAsia="Arial" w:hAnsi="Arial" w:cs="Arial"/>
          <w:sz w:val="24"/>
          <w:szCs w:val="24"/>
        </w:rPr>
        <w:t>: EL CONTRATISTA ejecutará el objeto del presente contrato con plena autonomía técnica y administrativa, razón por la cual queda entendido que no habrá vínculo laboral alguno entre EL FONDO MIXTO DE INNOVACIÓN Y DESARROLLO SOCIAL “FOMIDES” y EL CONTRATISTA, ni con el personal que EL CONTRATISTA destine para la ejecución del contrato. En consecuencia, EL CONTRATISTA es responsable del pago de honorarios, salarios, prestaciones, indemnizaciones, así como de la afiliación y pago de aportes al</w:t>
      </w:r>
      <w:r w:rsidRPr="00E063CB">
        <w:rPr>
          <w:rFonts w:ascii="Arial" w:eastAsia="Arial" w:hAnsi="Arial" w:cs="Arial"/>
          <w:sz w:val="24"/>
          <w:szCs w:val="24"/>
        </w:rPr>
        <w:br/>
        <w:t>sistema de seguridad social integral y aportes parafiscales de los trabajadores,</w:t>
      </w:r>
      <w:r w:rsidRPr="00E063CB">
        <w:rPr>
          <w:rFonts w:ascii="Arial" w:eastAsia="Arial" w:hAnsi="Arial" w:cs="Arial"/>
          <w:sz w:val="24"/>
          <w:szCs w:val="24"/>
        </w:rPr>
        <w:br/>
        <w:t>contratistas y dependientes que vincule con ocasión del presente contrato.</w:t>
      </w:r>
      <w:r w:rsidRPr="00E063CB">
        <w:rPr>
          <w:rFonts w:ascii="Arial" w:eastAsia="Arial" w:hAnsi="Arial" w:cs="Arial"/>
          <w:sz w:val="24"/>
          <w:szCs w:val="24"/>
        </w:rPr>
        <w:br/>
        <w:t>Frente a cualquier presunto incumplimiento de estas obligaciones, se aplicará</w:t>
      </w:r>
      <w:r w:rsidRPr="00E063CB">
        <w:rPr>
          <w:rFonts w:ascii="Arial" w:eastAsia="Arial" w:hAnsi="Arial" w:cs="Arial"/>
          <w:sz w:val="24"/>
          <w:szCs w:val="24"/>
        </w:rPr>
        <w:br/>
        <w:t xml:space="preserve">lo acordado en la cláusula de indemnidad. </w:t>
      </w:r>
    </w:p>
    <w:p w14:paraId="5EE5439C" w14:textId="77777777" w:rsidR="003A3E66" w:rsidRPr="00E063CB" w:rsidRDefault="003A3E66" w:rsidP="00286B72">
      <w:pPr>
        <w:jc w:val="both"/>
        <w:rPr>
          <w:rFonts w:ascii="Arial" w:eastAsia="Arial" w:hAnsi="Arial" w:cs="Arial"/>
          <w:sz w:val="24"/>
          <w:szCs w:val="24"/>
        </w:rPr>
      </w:pPr>
    </w:p>
    <w:p w14:paraId="1C5F91AA" w14:textId="77777777" w:rsidR="003A3E66" w:rsidRPr="00E063CB" w:rsidRDefault="00000000" w:rsidP="00286B72">
      <w:pPr>
        <w:jc w:val="both"/>
        <w:rPr>
          <w:rFonts w:ascii="Arial" w:eastAsia="Arial" w:hAnsi="Arial" w:cs="Arial"/>
          <w:sz w:val="24"/>
          <w:szCs w:val="24"/>
        </w:rPr>
      </w:pPr>
      <w:r w:rsidRPr="00E063CB">
        <w:rPr>
          <w:rFonts w:ascii="Arial" w:eastAsia="Arial" w:hAnsi="Arial" w:cs="Arial"/>
          <w:b/>
          <w:bCs/>
          <w:sz w:val="24"/>
          <w:szCs w:val="24"/>
        </w:rPr>
        <w:t>CLÁUSULA VIGÉSIMA SEGUNDA</w:t>
      </w:r>
      <w:r w:rsidRPr="00E063CB">
        <w:rPr>
          <w:rFonts w:ascii="Arial" w:eastAsia="Arial" w:hAnsi="Arial" w:cs="Arial"/>
          <w:sz w:val="24"/>
          <w:szCs w:val="24"/>
        </w:rPr>
        <w:t xml:space="preserve"> - SUBCONTRATACIÓN. El CONTRATISTA podrá subcontratar con terceros la ejecución de actividades relacionadas con el objeto del presente contrato, con cargo a su patrimonio y responderá por dichos contratos con independencia de la entidad contratante. Sin embargo, deberá informar previamente al FONDO MIXTO DE INNOVACIÓN Y DESARROLLO SOCIAL “FOMIDES” sobre dichas contrataciones y conservar el debido registro de los negocios jurídicos celebrados con tal fin, sin perjuicio de las autorizaciones que se requieran de conformidad con el presente contrato. En todo caso, el CONTRATISTA será el único responsable frente al FONDO MIXTO DE INNOVACIÓN Y DESARROLLO SOCIAL “FOMIDES” por la ejecución del contrato, sus obligaciones y deberá mantener indemne al FONDO MIXTO DE INNOVACIÓN Y DESARROLLO SOCIAL “FOMIDES” frente a cualquier reclamación, daño, perjuicio, sanción o responsabilidad derivada de los actos u omisiones de los subcontratistas. El contratista deberá informar de la existencia de dichos contratos y negociaciones con antelación al contratante y, de no hacerlo. </w:t>
      </w:r>
    </w:p>
    <w:p w14:paraId="1963E001" w14:textId="77777777" w:rsidR="003A3E66" w:rsidRPr="00E063CB" w:rsidRDefault="003A3E66" w:rsidP="00286B72">
      <w:pPr>
        <w:jc w:val="both"/>
        <w:rPr>
          <w:rFonts w:ascii="Arial" w:eastAsia="Arial" w:hAnsi="Arial" w:cs="Arial"/>
          <w:sz w:val="24"/>
          <w:szCs w:val="24"/>
        </w:rPr>
      </w:pPr>
    </w:p>
    <w:p w14:paraId="27955783" w14:textId="77777777" w:rsidR="003A3E66" w:rsidRPr="00E063CB" w:rsidRDefault="00000000" w:rsidP="00286B72">
      <w:pPr>
        <w:jc w:val="both"/>
        <w:rPr>
          <w:rFonts w:ascii="Arial" w:eastAsia="Arial" w:hAnsi="Arial" w:cs="Arial"/>
          <w:sz w:val="24"/>
          <w:szCs w:val="24"/>
        </w:rPr>
      </w:pPr>
      <w:r w:rsidRPr="00E063CB">
        <w:rPr>
          <w:rFonts w:ascii="Arial" w:eastAsia="Arial" w:hAnsi="Arial" w:cs="Arial"/>
          <w:b/>
          <w:bCs/>
          <w:sz w:val="24"/>
          <w:szCs w:val="24"/>
        </w:rPr>
        <w:t>PARÁGRAFO PRIMERO:</w:t>
      </w:r>
      <w:r w:rsidRPr="00E063CB">
        <w:rPr>
          <w:rFonts w:ascii="Arial" w:eastAsia="Arial" w:hAnsi="Arial" w:cs="Arial"/>
          <w:sz w:val="24"/>
          <w:szCs w:val="24"/>
        </w:rPr>
        <w:t xml:space="preserve"> El contratista será solidariamente responsable por los actos de sus subcontratistas frente a FOMIDES y terceros. </w:t>
      </w:r>
    </w:p>
    <w:p w14:paraId="274B0B91" w14:textId="77777777" w:rsidR="003A3E66" w:rsidRPr="00E063CB" w:rsidRDefault="003A3E66" w:rsidP="00286B72">
      <w:pPr>
        <w:jc w:val="both"/>
        <w:rPr>
          <w:rFonts w:ascii="Arial" w:eastAsia="Arial" w:hAnsi="Arial" w:cs="Arial"/>
          <w:sz w:val="24"/>
          <w:szCs w:val="24"/>
        </w:rPr>
      </w:pPr>
    </w:p>
    <w:p w14:paraId="05077E64" w14:textId="77777777" w:rsidR="003A3E66" w:rsidRPr="00E063CB" w:rsidRDefault="00000000" w:rsidP="00286B72">
      <w:pPr>
        <w:jc w:val="both"/>
        <w:rPr>
          <w:rFonts w:ascii="Arial" w:eastAsia="Arial" w:hAnsi="Arial" w:cs="Arial"/>
          <w:sz w:val="24"/>
          <w:szCs w:val="24"/>
        </w:rPr>
      </w:pPr>
      <w:r w:rsidRPr="00E063CB">
        <w:rPr>
          <w:rFonts w:ascii="Arial" w:eastAsia="Arial" w:hAnsi="Arial" w:cs="Arial"/>
          <w:b/>
          <w:bCs/>
          <w:sz w:val="24"/>
          <w:szCs w:val="24"/>
        </w:rPr>
        <w:t>CLÁUSULA VIGÉSIMA TERCERA</w:t>
      </w:r>
      <w:r w:rsidRPr="00E063CB">
        <w:rPr>
          <w:rFonts w:ascii="Arial" w:eastAsia="Arial" w:hAnsi="Arial" w:cs="Arial"/>
          <w:sz w:val="24"/>
          <w:szCs w:val="24"/>
        </w:rPr>
        <w:t xml:space="preserve"> - AUSENCIA DE INHABILIDAD E INCOMPATIBILIDAD: EL CONTRATISTA manifiesta bajo la gravedad de juramento NO ESTAR INMERSO en ninguna causal de inhabilidad o incompatibilidad en los términos de ley para suscribir el presente contrato, el cual se entenderá prestado con la firma del presente contrato. </w:t>
      </w:r>
    </w:p>
    <w:p w14:paraId="0B886519" w14:textId="77777777" w:rsidR="003A3E66" w:rsidRPr="00E063CB" w:rsidRDefault="003A3E66" w:rsidP="00286B72">
      <w:pPr>
        <w:jc w:val="both"/>
        <w:rPr>
          <w:rFonts w:ascii="Arial" w:eastAsia="Arial" w:hAnsi="Arial" w:cs="Arial"/>
          <w:sz w:val="24"/>
          <w:szCs w:val="24"/>
        </w:rPr>
      </w:pPr>
    </w:p>
    <w:p w14:paraId="0A9B2E5A" w14:textId="77777777" w:rsidR="003A3E66" w:rsidRPr="00E063CB" w:rsidRDefault="00000000" w:rsidP="00286B72">
      <w:pPr>
        <w:jc w:val="both"/>
        <w:rPr>
          <w:rFonts w:ascii="Arial" w:eastAsia="Arial" w:hAnsi="Arial" w:cs="Arial"/>
          <w:sz w:val="24"/>
          <w:szCs w:val="24"/>
        </w:rPr>
      </w:pPr>
      <w:r w:rsidRPr="00E063CB">
        <w:rPr>
          <w:rFonts w:ascii="Arial" w:eastAsia="Arial" w:hAnsi="Arial" w:cs="Arial"/>
          <w:b/>
          <w:bCs/>
          <w:sz w:val="24"/>
          <w:szCs w:val="24"/>
        </w:rPr>
        <w:t>PARÁGRAFO PRIMERO</w:t>
      </w:r>
      <w:r w:rsidRPr="00E063CB">
        <w:rPr>
          <w:rFonts w:ascii="Arial" w:eastAsia="Arial" w:hAnsi="Arial" w:cs="Arial"/>
          <w:sz w:val="24"/>
          <w:szCs w:val="24"/>
        </w:rPr>
        <w:t xml:space="preserve">: El contratista responderá por faltar al deber de información al contratar y por el ocultamiento de condiciones que lo pongan en </w:t>
      </w:r>
      <w:r w:rsidRPr="00E063CB">
        <w:rPr>
          <w:rFonts w:ascii="Arial" w:eastAsia="Arial" w:hAnsi="Arial" w:cs="Arial"/>
          <w:sz w:val="24"/>
          <w:szCs w:val="24"/>
        </w:rPr>
        <w:lastRenderedPageBreak/>
        <w:t xml:space="preserve">causales de inhabilidad, incompatibilidad o prohibición legal para celebrar o ejecutar el presente contrato.  </w:t>
      </w:r>
    </w:p>
    <w:p w14:paraId="7E4DE3FF" w14:textId="77777777" w:rsidR="003A3E66" w:rsidRPr="00E063CB" w:rsidRDefault="003A3E66" w:rsidP="00286B72">
      <w:pPr>
        <w:jc w:val="both"/>
        <w:rPr>
          <w:rFonts w:ascii="Arial" w:eastAsia="Arial" w:hAnsi="Arial" w:cs="Arial"/>
          <w:sz w:val="24"/>
          <w:szCs w:val="24"/>
        </w:rPr>
      </w:pPr>
    </w:p>
    <w:p w14:paraId="0D309B69" w14:textId="77777777" w:rsidR="003A3E66" w:rsidRPr="00E063CB" w:rsidRDefault="00000000" w:rsidP="00286B72">
      <w:pPr>
        <w:jc w:val="both"/>
        <w:rPr>
          <w:rFonts w:ascii="Arial" w:eastAsia="Arial" w:hAnsi="Arial" w:cs="Arial"/>
          <w:sz w:val="24"/>
          <w:szCs w:val="24"/>
        </w:rPr>
      </w:pPr>
      <w:r w:rsidRPr="00E063CB">
        <w:rPr>
          <w:rFonts w:ascii="Arial" w:eastAsia="Arial" w:hAnsi="Arial" w:cs="Arial"/>
          <w:b/>
          <w:bCs/>
          <w:sz w:val="24"/>
          <w:szCs w:val="24"/>
        </w:rPr>
        <w:t>PARÁGRAFO SEGUNDO</w:t>
      </w:r>
      <w:r w:rsidRPr="00E063CB">
        <w:rPr>
          <w:rFonts w:ascii="Arial" w:eastAsia="Arial" w:hAnsi="Arial" w:cs="Arial"/>
          <w:sz w:val="24"/>
          <w:szCs w:val="24"/>
        </w:rPr>
        <w:t xml:space="preserve">: Sobrevenida inhabilidad o incompatibilidad en el CONTRATISTA, éste deberá informarla inmediatamente al contratante por escrito y deberá corroborar el recibo de dicha comunicación, seguidamente, solicitará autorización para ceder o dar por terminado el contrato previa autorización escrita por el FONDO MIXTO DE INNOVACIÓN Y DESARROLLO SOCIAL “FOMIDES” o, si ello no fuere posible, renunciará a su ejecución. Si la inhabilidad o incompatibilidad sobreviene en uno de los miembros del consorcio o unión temporal, éste cederá su participación a un tercero, previa autorización escrita del FONDO MIXTO DE INNOVACIÓN Y DESARROLLO SOCIAL “FOMIDES” y en la misma forma regulada en este parágrafo. En ningún caso podrá haber cesión del contrato entre quienes integran el consorcio o unión temporal. </w:t>
      </w:r>
    </w:p>
    <w:p w14:paraId="233C2258" w14:textId="77777777" w:rsidR="00224E97" w:rsidRDefault="00224E97" w:rsidP="00286B72">
      <w:pPr>
        <w:jc w:val="both"/>
        <w:rPr>
          <w:rFonts w:ascii="Arial" w:eastAsia="Arial" w:hAnsi="Arial" w:cs="Arial"/>
          <w:b/>
          <w:bCs/>
          <w:sz w:val="24"/>
          <w:szCs w:val="24"/>
        </w:rPr>
      </w:pPr>
    </w:p>
    <w:p w14:paraId="1CC6C2AB" w14:textId="510E0E01" w:rsidR="003A3E66" w:rsidRPr="00E063CB" w:rsidRDefault="00000000" w:rsidP="00286B72">
      <w:pPr>
        <w:jc w:val="both"/>
        <w:rPr>
          <w:rFonts w:ascii="Arial" w:eastAsia="Arial" w:hAnsi="Arial" w:cs="Arial"/>
          <w:sz w:val="24"/>
          <w:szCs w:val="24"/>
        </w:rPr>
      </w:pPr>
      <w:r w:rsidRPr="00E063CB">
        <w:rPr>
          <w:rFonts w:ascii="Arial" w:eastAsia="Arial" w:hAnsi="Arial" w:cs="Arial"/>
          <w:b/>
          <w:bCs/>
          <w:sz w:val="24"/>
          <w:szCs w:val="24"/>
        </w:rPr>
        <w:t>CLÁUSULA VIGÉSIMA CUARTA</w:t>
      </w:r>
      <w:r w:rsidRPr="00E063CB">
        <w:rPr>
          <w:rFonts w:ascii="Arial" w:eastAsia="Arial" w:hAnsi="Arial" w:cs="Arial"/>
          <w:sz w:val="24"/>
          <w:szCs w:val="24"/>
        </w:rPr>
        <w:t xml:space="preserve"> - DECLARACIONES DEL CONTRATISTA: El Contratista hace las siguientes declaraciones: </w:t>
      </w:r>
    </w:p>
    <w:p w14:paraId="1026E474" w14:textId="77777777" w:rsidR="003A3E66" w:rsidRPr="00E063CB" w:rsidRDefault="003A3E66" w:rsidP="00286B72">
      <w:pPr>
        <w:jc w:val="both"/>
        <w:rPr>
          <w:rFonts w:ascii="Arial" w:eastAsia="Arial" w:hAnsi="Arial" w:cs="Arial"/>
          <w:sz w:val="24"/>
          <w:szCs w:val="24"/>
        </w:rPr>
      </w:pPr>
    </w:p>
    <w:p w14:paraId="3F16F0CF" w14:textId="77777777" w:rsidR="003A3E66" w:rsidRPr="00E063CB" w:rsidRDefault="00000000">
      <w:pPr>
        <w:numPr>
          <w:ilvl w:val="0"/>
          <w:numId w:val="27"/>
        </w:numPr>
        <w:pBdr>
          <w:top w:val="nil"/>
          <w:left w:val="nil"/>
          <w:bottom w:val="nil"/>
          <w:right w:val="nil"/>
          <w:between w:val="nil"/>
        </w:pBdr>
        <w:jc w:val="both"/>
        <w:rPr>
          <w:rFonts w:ascii="Arial" w:eastAsia="Arial" w:hAnsi="Arial" w:cs="Arial"/>
          <w:color w:val="000000"/>
          <w:sz w:val="24"/>
          <w:szCs w:val="24"/>
        </w:rPr>
      </w:pPr>
      <w:r w:rsidRPr="00E063CB">
        <w:rPr>
          <w:rFonts w:ascii="Arial" w:eastAsia="Arial" w:hAnsi="Arial" w:cs="Arial"/>
          <w:color w:val="000000"/>
          <w:sz w:val="24"/>
          <w:szCs w:val="24"/>
        </w:rPr>
        <w:t xml:space="preserve">Que conoce y acepta las condiciones aquí establecidas. </w:t>
      </w:r>
    </w:p>
    <w:p w14:paraId="6E2117A7" w14:textId="77777777" w:rsidR="003A3E66" w:rsidRPr="00E063CB" w:rsidRDefault="00000000">
      <w:pPr>
        <w:numPr>
          <w:ilvl w:val="0"/>
          <w:numId w:val="27"/>
        </w:numPr>
        <w:pBdr>
          <w:top w:val="nil"/>
          <w:left w:val="nil"/>
          <w:bottom w:val="nil"/>
          <w:right w:val="nil"/>
          <w:between w:val="nil"/>
        </w:pBdr>
        <w:jc w:val="both"/>
        <w:rPr>
          <w:rFonts w:ascii="Arial" w:eastAsia="Arial" w:hAnsi="Arial" w:cs="Arial"/>
          <w:color w:val="000000"/>
          <w:sz w:val="24"/>
          <w:szCs w:val="24"/>
        </w:rPr>
      </w:pPr>
      <w:r w:rsidRPr="00E063CB">
        <w:rPr>
          <w:rFonts w:ascii="Arial" w:eastAsia="Arial" w:hAnsi="Arial" w:cs="Arial"/>
          <w:color w:val="000000"/>
          <w:sz w:val="24"/>
          <w:szCs w:val="24"/>
        </w:rPr>
        <w:t xml:space="preserve">Que tuvo la oportunidad de solicitar aclaraciones y modificaciones y recibió del FONDO MIXTO DE INNOVACIÓN Y DESARROLLO SOCIAL “FOMIDES” respuesta oportuna a cada una de las solicitudes. </w:t>
      </w:r>
    </w:p>
    <w:p w14:paraId="06955570" w14:textId="77777777" w:rsidR="003A3E66" w:rsidRPr="00E063CB" w:rsidRDefault="00000000">
      <w:pPr>
        <w:numPr>
          <w:ilvl w:val="0"/>
          <w:numId w:val="27"/>
        </w:numPr>
        <w:pBdr>
          <w:top w:val="nil"/>
          <w:left w:val="nil"/>
          <w:bottom w:val="nil"/>
          <w:right w:val="nil"/>
          <w:between w:val="nil"/>
        </w:pBdr>
        <w:jc w:val="both"/>
        <w:rPr>
          <w:rFonts w:ascii="Arial" w:eastAsia="Arial" w:hAnsi="Arial" w:cs="Arial"/>
          <w:color w:val="000000"/>
          <w:sz w:val="24"/>
          <w:szCs w:val="24"/>
        </w:rPr>
      </w:pPr>
      <w:r w:rsidRPr="00E063CB">
        <w:rPr>
          <w:rFonts w:ascii="Arial" w:eastAsia="Arial" w:hAnsi="Arial" w:cs="Arial"/>
          <w:color w:val="000000"/>
          <w:sz w:val="24"/>
          <w:szCs w:val="24"/>
        </w:rPr>
        <w:t xml:space="preserve">Que se encuentra debidamente facultado para suscribir el presente Contrato. </w:t>
      </w:r>
    </w:p>
    <w:p w14:paraId="29FB4F3A" w14:textId="77777777" w:rsidR="003A3E66" w:rsidRPr="00E063CB" w:rsidRDefault="00000000">
      <w:pPr>
        <w:numPr>
          <w:ilvl w:val="0"/>
          <w:numId w:val="27"/>
        </w:numPr>
        <w:pBdr>
          <w:top w:val="nil"/>
          <w:left w:val="nil"/>
          <w:bottom w:val="nil"/>
          <w:right w:val="nil"/>
          <w:between w:val="nil"/>
        </w:pBdr>
        <w:jc w:val="both"/>
        <w:rPr>
          <w:rFonts w:ascii="Arial" w:eastAsia="Arial" w:hAnsi="Arial" w:cs="Arial"/>
          <w:color w:val="000000"/>
          <w:sz w:val="24"/>
          <w:szCs w:val="24"/>
        </w:rPr>
      </w:pPr>
      <w:r w:rsidRPr="00E063CB">
        <w:rPr>
          <w:rFonts w:ascii="Arial" w:eastAsia="Arial" w:hAnsi="Arial" w:cs="Arial"/>
          <w:color w:val="000000"/>
          <w:sz w:val="24"/>
          <w:szCs w:val="24"/>
        </w:rPr>
        <w:t xml:space="preserve">Que, al momento de la celebración del presente contrato, él o su representante o representantes legales, alguno de sus miembros, o sus apoderados no se encuentran en ninguna causal de inhabilidad, incompatibilidades previstas en la Constitución Política y la ley. Tampoco en conflicto de interés y demás prohibiciones, que impida la celebración del presente contrato. </w:t>
      </w:r>
    </w:p>
    <w:p w14:paraId="291B3DFC" w14:textId="77777777" w:rsidR="003A3E66" w:rsidRPr="00E063CB" w:rsidRDefault="00000000">
      <w:pPr>
        <w:numPr>
          <w:ilvl w:val="0"/>
          <w:numId w:val="27"/>
        </w:numPr>
        <w:pBdr>
          <w:top w:val="nil"/>
          <w:left w:val="nil"/>
          <w:bottom w:val="nil"/>
          <w:right w:val="nil"/>
          <w:between w:val="nil"/>
        </w:pBdr>
        <w:jc w:val="both"/>
        <w:rPr>
          <w:rFonts w:ascii="Arial" w:eastAsia="Arial" w:hAnsi="Arial" w:cs="Arial"/>
          <w:color w:val="000000"/>
          <w:sz w:val="24"/>
          <w:szCs w:val="24"/>
        </w:rPr>
      </w:pPr>
      <w:r w:rsidRPr="00E063CB">
        <w:rPr>
          <w:rFonts w:ascii="Arial" w:eastAsia="Arial" w:hAnsi="Arial" w:cs="Arial"/>
          <w:color w:val="000000"/>
          <w:sz w:val="24"/>
          <w:szCs w:val="24"/>
        </w:rPr>
        <w:t xml:space="preserve">Que se encuentra a paz y salvo con sus obligaciones laborales frente al sistema de seguridad social integral. </w:t>
      </w:r>
    </w:p>
    <w:p w14:paraId="1525C531" w14:textId="77777777" w:rsidR="003A3E66" w:rsidRPr="00E063CB" w:rsidRDefault="00000000">
      <w:pPr>
        <w:numPr>
          <w:ilvl w:val="0"/>
          <w:numId w:val="27"/>
        </w:numPr>
        <w:pBdr>
          <w:top w:val="nil"/>
          <w:left w:val="nil"/>
          <w:bottom w:val="nil"/>
          <w:right w:val="nil"/>
          <w:between w:val="nil"/>
        </w:pBdr>
        <w:jc w:val="both"/>
        <w:rPr>
          <w:rFonts w:ascii="Arial" w:eastAsia="Arial" w:hAnsi="Arial" w:cs="Arial"/>
          <w:color w:val="000000"/>
          <w:sz w:val="24"/>
          <w:szCs w:val="24"/>
        </w:rPr>
      </w:pPr>
      <w:r w:rsidRPr="00E063CB">
        <w:rPr>
          <w:rFonts w:ascii="Arial" w:eastAsia="Arial" w:hAnsi="Arial" w:cs="Arial"/>
          <w:color w:val="000000"/>
          <w:sz w:val="24"/>
          <w:szCs w:val="24"/>
        </w:rPr>
        <w:t xml:space="preserve">Que el valor del contrato incluye todos los gastos, costos, derechos, impuestos, tasas y demás contribuciones relacionadas con el cumplimiento del objeto del presente contrato. </w:t>
      </w:r>
    </w:p>
    <w:p w14:paraId="650A97B4" w14:textId="77777777" w:rsidR="003A3E66" w:rsidRPr="00E063CB" w:rsidRDefault="00000000">
      <w:pPr>
        <w:numPr>
          <w:ilvl w:val="0"/>
          <w:numId w:val="27"/>
        </w:numPr>
        <w:pBdr>
          <w:top w:val="nil"/>
          <w:left w:val="nil"/>
          <w:bottom w:val="nil"/>
          <w:right w:val="nil"/>
          <w:between w:val="nil"/>
        </w:pBdr>
        <w:jc w:val="both"/>
        <w:rPr>
          <w:rFonts w:ascii="Arial" w:eastAsia="Arial" w:hAnsi="Arial" w:cs="Arial"/>
          <w:color w:val="000000"/>
          <w:sz w:val="24"/>
          <w:szCs w:val="24"/>
        </w:rPr>
      </w:pPr>
      <w:r w:rsidRPr="00E063CB">
        <w:rPr>
          <w:rFonts w:ascii="Arial" w:eastAsia="Arial" w:hAnsi="Arial" w:cs="Arial"/>
          <w:color w:val="000000"/>
          <w:sz w:val="24"/>
          <w:szCs w:val="24"/>
        </w:rPr>
        <w:t xml:space="preserve">Que durante la ejecución del presente Contrato realizará todas las actividades necesarias para el desarrollo de su objeto, cumpliendo con el Cronograma presentado. </w:t>
      </w:r>
    </w:p>
    <w:p w14:paraId="626AC95A" w14:textId="77777777" w:rsidR="003A3E66" w:rsidRPr="00E063CB" w:rsidRDefault="00000000">
      <w:pPr>
        <w:numPr>
          <w:ilvl w:val="0"/>
          <w:numId w:val="27"/>
        </w:numPr>
        <w:pBdr>
          <w:top w:val="nil"/>
          <w:left w:val="nil"/>
          <w:bottom w:val="nil"/>
          <w:right w:val="nil"/>
          <w:between w:val="nil"/>
        </w:pBdr>
        <w:jc w:val="both"/>
        <w:rPr>
          <w:rFonts w:ascii="Arial" w:eastAsia="Arial" w:hAnsi="Arial" w:cs="Arial"/>
          <w:color w:val="000000"/>
          <w:sz w:val="24"/>
          <w:szCs w:val="24"/>
        </w:rPr>
      </w:pPr>
      <w:r w:rsidRPr="00E063CB">
        <w:rPr>
          <w:rFonts w:ascii="Arial" w:eastAsia="Arial" w:hAnsi="Arial" w:cs="Arial"/>
          <w:color w:val="000000"/>
          <w:sz w:val="24"/>
          <w:szCs w:val="24"/>
        </w:rPr>
        <w:t xml:space="preserve">Que los recursos que componen su patrimonio no provienen de lavado de activos, financiación del terrorismo, narcotráfico, captación ilegal de dineros y en general de cualquier actividad ilícita; de igual manera manifiesta que los recursos </w:t>
      </w:r>
      <w:r w:rsidRPr="00E063CB">
        <w:rPr>
          <w:rFonts w:ascii="Arial" w:eastAsia="Arial" w:hAnsi="Arial" w:cs="Arial"/>
          <w:color w:val="000000"/>
          <w:sz w:val="24"/>
          <w:szCs w:val="24"/>
        </w:rPr>
        <w:lastRenderedPageBreak/>
        <w:t xml:space="preserve">recibidos en desarrollo de este contrato, no serán destinados a ninguna de las actividades antes descritas. </w:t>
      </w:r>
    </w:p>
    <w:p w14:paraId="35BB704A" w14:textId="77777777" w:rsidR="003A3E66" w:rsidRPr="00E063CB" w:rsidRDefault="00000000">
      <w:pPr>
        <w:numPr>
          <w:ilvl w:val="0"/>
          <w:numId w:val="27"/>
        </w:numPr>
        <w:pBdr>
          <w:top w:val="nil"/>
          <w:left w:val="nil"/>
          <w:bottom w:val="nil"/>
          <w:right w:val="nil"/>
          <w:between w:val="nil"/>
        </w:pBdr>
        <w:jc w:val="both"/>
        <w:rPr>
          <w:rFonts w:ascii="Arial" w:eastAsia="Arial" w:hAnsi="Arial" w:cs="Arial"/>
          <w:color w:val="000000"/>
          <w:sz w:val="24"/>
          <w:szCs w:val="24"/>
        </w:rPr>
      </w:pPr>
      <w:r w:rsidRPr="00E063CB">
        <w:rPr>
          <w:rFonts w:ascii="Arial" w:eastAsia="Arial" w:hAnsi="Arial" w:cs="Arial"/>
          <w:color w:val="000000"/>
          <w:sz w:val="24"/>
          <w:szCs w:val="24"/>
        </w:rPr>
        <w:t xml:space="preserve">Que se compromete a no contratar menores de edad para el ejercicio del objeto contractual, así como a no permitir que se subcontrate a menores de edad para tales efectos, dando aplicación a la Resolución 1677 de 2008 del Ministerio de la Protección Social y los Pactos, Convenios y Convenciones Internacionales ratificados por Colombia, sobre los derechos de los niños. </w:t>
      </w:r>
    </w:p>
    <w:p w14:paraId="72CFA49E" w14:textId="77777777" w:rsidR="003A3E66" w:rsidRPr="00E063CB" w:rsidRDefault="00000000">
      <w:pPr>
        <w:numPr>
          <w:ilvl w:val="0"/>
          <w:numId w:val="27"/>
        </w:numPr>
        <w:pBdr>
          <w:top w:val="nil"/>
          <w:left w:val="nil"/>
          <w:bottom w:val="nil"/>
          <w:right w:val="nil"/>
          <w:between w:val="nil"/>
        </w:pBdr>
        <w:jc w:val="both"/>
        <w:rPr>
          <w:rFonts w:ascii="Arial" w:eastAsia="Arial" w:hAnsi="Arial" w:cs="Arial"/>
          <w:color w:val="000000"/>
          <w:sz w:val="24"/>
          <w:szCs w:val="24"/>
        </w:rPr>
      </w:pPr>
      <w:r w:rsidRPr="00E063CB">
        <w:rPr>
          <w:rFonts w:ascii="Arial" w:eastAsia="Arial" w:hAnsi="Arial" w:cs="Arial"/>
          <w:color w:val="000000"/>
          <w:sz w:val="24"/>
          <w:szCs w:val="24"/>
        </w:rPr>
        <w:t>Que se compromete a cumplir íntegramente las normas de transparencia, integridad y lucha contra la corrupción, así como las disposiciones del Código de Ética de FOMIDES.</w:t>
      </w:r>
    </w:p>
    <w:p w14:paraId="22EB2428" w14:textId="77777777" w:rsidR="003A3E66" w:rsidRPr="00E063CB" w:rsidRDefault="003A3E66" w:rsidP="00286B72">
      <w:pPr>
        <w:jc w:val="both"/>
        <w:rPr>
          <w:rFonts w:ascii="Arial" w:eastAsia="Arial" w:hAnsi="Arial" w:cs="Arial"/>
          <w:sz w:val="24"/>
          <w:szCs w:val="24"/>
        </w:rPr>
      </w:pPr>
    </w:p>
    <w:p w14:paraId="31D6D598" w14:textId="77777777" w:rsidR="003A3E66" w:rsidRPr="00E063CB" w:rsidRDefault="00000000" w:rsidP="00286B72">
      <w:pPr>
        <w:jc w:val="both"/>
        <w:rPr>
          <w:rFonts w:ascii="Arial" w:eastAsia="Arial" w:hAnsi="Arial" w:cs="Arial"/>
          <w:sz w:val="24"/>
          <w:szCs w:val="24"/>
        </w:rPr>
      </w:pPr>
      <w:r w:rsidRPr="00E063CB">
        <w:rPr>
          <w:rFonts w:ascii="Arial" w:eastAsia="Arial" w:hAnsi="Arial" w:cs="Arial"/>
          <w:b/>
          <w:bCs/>
          <w:sz w:val="24"/>
          <w:szCs w:val="24"/>
        </w:rPr>
        <w:t>CLÁUSULA VIGÉSIMA QUINTA</w:t>
      </w:r>
      <w:r w:rsidRPr="00E063CB">
        <w:rPr>
          <w:rFonts w:ascii="Arial" w:eastAsia="Arial" w:hAnsi="Arial" w:cs="Arial"/>
          <w:sz w:val="24"/>
          <w:szCs w:val="24"/>
        </w:rPr>
        <w:t xml:space="preserve"> - INDEMNIDAD AL FONDO MIXTO DE INNOVACIÓN Y DESARROLLO SOCIAL “FOMIDES” POR PARTE DEL CONTRATISTA: Los daños y perjuicios que EL CONTRATISTA ocasione a terceros y/o al FONDO MIXTO DE INNOVACIÓN Y DESARROLLO SOCIAL “FOMIDES”, en desarrollo del presente contrato, bien sea a las personas o a las cosas, serán reconocidos y pagados directamente por el CONTRATISTA, totalmente a sus expensas. EL CONTRATISTA se obliga a: </w:t>
      </w:r>
    </w:p>
    <w:p w14:paraId="19CCF180" w14:textId="77777777" w:rsidR="003A3E66" w:rsidRPr="00E063CB" w:rsidRDefault="003A3E66" w:rsidP="00286B72">
      <w:pPr>
        <w:jc w:val="both"/>
        <w:rPr>
          <w:rFonts w:ascii="Arial" w:eastAsia="Arial" w:hAnsi="Arial" w:cs="Arial"/>
          <w:sz w:val="24"/>
          <w:szCs w:val="24"/>
        </w:rPr>
      </w:pPr>
    </w:p>
    <w:p w14:paraId="665987B3" w14:textId="77777777" w:rsidR="003A3E66" w:rsidRPr="00E063CB" w:rsidRDefault="00000000">
      <w:pPr>
        <w:numPr>
          <w:ilvl w:val="0"/>
          <w:numId w:val="28"/>
        </w:numPr>
        <w:pBdr>
          <w:top w:val="nil"/>
          <w:left w:val="nil"/>
          <w:bottom w:val="nil"/>
          <w:right w:val="nil"/>
          <w:between w:val="nil"/>
        </w:pBdr>
        <w:ind w:left="360"/>
        <w:jc w:val="both"/>
        <w:rPr>
          <w:rFonts w:ascii="Arial" w:eastAsia="Arial" w:hAnsi="Arial" w:cs="Arial"/>
          <w:color w:val="000000"/>
          <w:sz w:val="24"/>
          <w:szCs w:val="24"/>
        </w:rPr>
      </w:pPr>
      <w:r w:rsidRPr="00E063CB">
        <w:rPr>
          <w:rFonts w:ascii="Arial" w:eastAsia="Arial" w:hAnsi="Arial" w:cs="Arial"/>
          <w:color w:val="000000"/>
          <w:sz w:val="24"/>
          <w:szCs w:val="24"/>
        </w:rPr>
        <w:t xml:space="preserve">Mantener indemne al FONDO MIXTO DE INNOVACIÓN Y DESARROLLO SOCIAL “FOMIDES” y a sus directivos, socios, miembros de la junta directiva, trabajadores, colaboradores, clientes, representantes o apoderados de cualquier reclamación, pleito, queja, demanda, sanción, condena o perjuicio fundamentados en actos u omisiones del CONTRATISTA, en ejecución del contrato. </w:t>
      </w:r>
    </w:p>
    <w:p w14:paraId="13B7D3D1" w14:textId="77777777" w:rsidR="003A3E66" w:rsidRPr="00E063CB" w:rsidRDefault="00000000">
      <w:pPr>
        <w:numPr>
          <w:ilvl w:val="0"/>
          <w:numId w:val="28"/>
        </w:numPr>
        <w:pBdr>
          <w:top w:val="nil"/>
          <w:left w:val="nil"/>
          <w:bottom w:val="nil"/>
          <w:right w:val="nil"/>
          <w:between w:val="nil"/>
        </w:pBdr>
        <w:ind w:left="360"/>
        <w:jc w:val="both"/>
        <w:rPr>
          <w:rFonts w:ascii="Arial" w:eastAsia="Arial" w:hAnsi="Arial" w:cs="Arial"/>
          <w:color w:val="000000"/>
          <w:sz w:val="24"/>
          <w:szCs w:val="24"/>
        </w:rPr>
      </w:pPr>
      <w:r w:rsidRPr="00E063CB">
        <w:rPr>
          <w:rFonts w:ascii="Arial" w:eastAsia="Arial" w:hAnsi="Arial" w:cs="Arial"/>
          <w:color w:val="000000"/>
          <w:sz w:val="24"/>
          <w:szCs w:val="24"/>
        </w:rPr>
        <w:t xml:space="preserve">Desplegar todas las acciones necesarias para evitar que sus empleados, familiares de los mismos acreedores, contratistas, proveedores, subcontratistas o terceros presenten reclamaciones judiciales o extrajudiciales contra EL FONDO MIXTO DE INNOVACIÓN Y DESARROLLO SOCIAL “FOMIDES”, con ocasión de acciones u omisiones suyas derivadas de la ejecución del contrato. </w:t>
      </w:r>
    </w:p>
    <w:p w14:paraId="0E45C116" w14:textId="77777777" w:rsidR="003A3E66" w:rsidRPr="00E063CB" w:rsidRDefault="003A3E66" w:rsidP="00286B72">
      <w:pPr>
        <w:jc w:val="both"/>
        <w:rPr>
          <w:rFonts w:ascii="Arial" w:eastAsia="Arial" w:hAnsi="Arial" w:cs="Arial"/>
          <w:sz w:val="24"/>
          <w:szCs w:val="24"/>
        </w:rPr>
      </w:pPr>
    </w:p>
    <w:p w14:paraId="250D1966" w14:textId="77777777" w:rsidR="003A3E66" w:rsidRPr="00E063CB" w:rsidRDefault="00000000" w:rsidP="00286B72">
      <w:pPr>
        <w:jc w:val="both"/>
        <w:rPr>
          <w:rFonts w:ascii="Arial" w:eastAsia="Arial" w:hAnsi="Arial" w:cs="Arial"/>
          <w:sz w:val="24"/>
          <w:szCs w:val="24"/>
        </w:rPr>
      </w:pPr>
      <w:r w:rsidRPr="00E063CB">
        <w:rPr>
          <w:rFonts w:ascii="Arial" w:eastAsia="Arial" w:hAnsi="Arial" w:cs="Arial"/>
          <w:b/>
          <w:bCs/>
          <w:sz w:val="24"/>
          <w:szCs w:val="24"/>
        </w:rPr>
        <w:t>PARÁGRAFO PRIMERO</w:t>
      </w:r>
      <w:r w:rsidRPr="00E063CB">
        <w:rPr>
          <w:rFonts w:ascii="Arial" w:eastAsia="Arial" w:hAnsi="Arial" w:cs="Arial"/>
          <w:sz w:val="24"/>
          <w:szCs w:val="24"/>
        </w:rPr>
        <w:t xml:space="preserve">: Si durante la vigencia del contrato o con posterioridad se presentan reclamaciones judiciales o extrajudiciales contra el FONDO MIXTO DE INNOVACIÓN Y DESARROLLO SOCIAL “FOMIDES”, éstos podrán requerir al CONTRATISTA bajo cualquier figura procesal que resulte aplicable a su defensa o acordar con EL CONTRATISTA la estrategia de defensa que resulte más favorable a los intereses del FONDO MIXTO DE INNOVACIÓN Y DESARROLLO SOCIAL “FOMIDES”. </w:t>
      </w:r>
    </w:p>
    <w:p w14:paraId="02941E92" w14:textId="77777777" w:rsidR="003A3E66" w:rsidRPr="00E063CB" w:rsidRDefault="003A3E66" w:rsidP="00286B72">
      <w:pPr>
        <w:jc w:val="both"/>
        <w:rPr>
          <w:rFonts w:ascii="Arial" w:eastAsia="Arial" w:hAnsi="Arial" w:cs="Arial"/>
          <w:sz w:val="24"/>
          <w:szCs w:val="24"/>
        </w:rPr>
      </w:pPr>
    </w:p>
    <w:p w14:paraId="07658994" w14:textId="77777777" w:rsidR="003A3E66" w:rsidRPr="00E063CB" w:rsidRDefault="00000000" w:rsidP="00286B72">
      <w:pPr>
        <w:jc w:val="both"/>
        <w:rPr>
          <w:rFonts w:ascii="Arial" w:eastAsia="Arial" w:hAnsi="Arial" w:cs="Arial"/>
          <w:sz w:val="24"/>
          <w:szCs w:val="24"/>
        </w:rPr>
      </w:pPr>
      <w:r w:rsidRPr="00E063CB">
        <w:rPr>
          <w:rFonts w:ascii="Arial" w:eastAsia="Arial" w:hAnsi="Arial" w:cs="Arial"/>
          <w:b/>
          <w:bCs/>
          <w:sz w:val="24"/>
          <w:szCs w:val="24"/>
        </w:rPr>
        <w:lastRenderedPageBreak/>
        <w:t>CLÁUSULA VIGÉSIMA SEXTA</w:t>
      </w:r>
      <w:r w:rsidRPr="00E063CB">
        <w:rPr>
          <w:rFonts w:ascii="Arial" w:eastAsia="Arial" w:hAnsi="Arial" w:cs="Arial"/>
          <w:sz w:val="24"/>
          <w:szCs w:val="24"/>
        </w:rPr>
        <w:t xml:space="preserve"> - CONFIDENCIALIDAD: EL CONTRATISTA, Durante el plazo de ejecución del contrato y cinco (5) años más, se obliga con el FONDO MIXTO DE INNOVACIÓN Y DESARROLLO SOCIAL “FOMIDES” a mantener en absoluta reserva, y a abstenerse de comunicar, divulgar, reproducir o utilizar, para sí o para terceros por cualquier medio, los documentos y/o la información respecto de los cuales tenga conocimiento en desarrollo de la gestión encomendada. El incumplimiento, por acción u omisión, de la presente obligación, implicará responsabilidad del CONTRATISTA por los perjuicios que se puedan derivar para el FONDO MIXTO DE INNOVACIÓN Y DESARROLLO SOCIAL “FOMIDES”. </w:t>
      </w:r>
    </w:p>
    <w:p w14:paraId="5D5BB1A2" w14:textId="77777777" w:rsidR="003A3E66" w:rsidRPr="00E063CB" w:rsidRDefault="003A3E66" w:rsidP="00286B72">
      <w:pPr>
        <w:jc w:val="both"/>
        <w:rPr>
          <w:rFonts w:ascii="Arial" w:eastAsia="Arial" w:hAnsi="Arial" w:cs="Arial"/>
          <w:sz w:val="24"/>
          <w:szCs w:val="24"/>
        </w:rPr>
      </w:pPr>
    </w:p>
    <w:p w14:paraId="21BA6D89" w14:textId="77777777" w:rsidR="003A3E66" w:rsidRPr="00E063CB" w:rsidRDefault="00000000" w:rsidP="00286B72">
      <w:pPr>
        <w:jc w:val="both"/>
        <w:rPr>
          <w:rFonts w:ascii="Arial" w:eastAsia="Arial" w:hAnsi="Arial" w:cs="Arial"/>
          <w:sz w:val="24"/>
          <w:szCs w:val="24"/>
        </w:rPr>
      </w:pPr>
      <w:r w:rsidRPr="00E063CB">
        <w:rPr>
          <w:rFonts w:ascii="Arial" w:eastAsia="Arial" w:hAnsi="Arial" w:cs="Arial"/>
          <w:b/>
          <w:bCs/>
          <w:sz w:val="24"/>
          <w:szCs w:val="24"/>
        </w:rPr>
        <w:t>PARÁGRAFO PRIMERO</w:t>
      </w:r>
      <w:r w:rsidRPr="00E063CB">
        <w:rPr>
          <w:rFonts w:ascii="Arial" w:eastAsia="Arial" w:hAnsi="Arial" w:cs="Arial"/>
          <w:sz w:val="24"/>
          <w:szCs w:val="24"/>
        </w:rPr>
        <w:t xml:space="preserve">: Si bajo el amparo de la ley, una autoridad llegara a solicitar al CONTRATISTA, información confidencial o reservada, EL CONTRATISTA estará en la obligación de comunicárselo al FONDO MIXTO DE INNOVACIÓN Y DESARROLLO SOCIAL “FOMIDES”, para su revisión y decisión. </w:t>
      </w:r>
    </w:p>
    <w:p w14:paraId="0808D539" w14:textId="77777777" w:rsidR="003A3E66" w:rsidRPr="00E063CB" w:rsidRDefault="003A3E66" w:rsidP="00286B72">
      <w:pPr>
        <w:jc w:val="both"/>
        <w:rPr>
          <w:rFonts w:ascii="Arial" w:eastAsia="Arial" w:hAnsi="Arial" w:cs="Arial"/>
          <w:sz w:val="24"/>
          <w:szCs w:val="24"/>
        </w:rPr>
      </w:pPr>
    </w:p>
    <w:p w14:paraId="55E8A4E0" w14:textId="77777777" w:rsidR="003A3E66" w:rsidRPr="00E063CB" w:rsidRDefault="00000000" w:rsidP="00286B72">
      <w:pPr>
        <w:jc w:val="both"/>
        <w:rPr>
          <w:rFonts w:ascii="Arial" w:eastAsia="Arial" w:hAnsi="Arial" w:cs="Arial"/>
          <w:sz w:val="24"/>
          <w:szCs w:val="24"/>
        </w:rPr>
      </w:pPr>
      <w:r w:rsidRPr="00E063CB">
        <w:rPr>
          <w:rFonts w:ascii="Arial" w:eastAsia="Arial" w:hAnsi="Arial" w:cs="Arial"/>
          <w:b/>
          <w:bCs/>
          <w:sz w:val="24"/>
          <w:szCs w:val="24"/>
        </w:rPr>
        <w:t>PARÁGRAFO SEGUNDO</w:t>
      </w:r>
      <w:r w:rsidRPr="00E063CB">
        <w:rPr>
          <w:rFonts w:ascii="Arial" w:eastAsia="Arial" w:hAnsi="Arial" w:cs="Arial"/>
          <w:sz w:val="24"/>
          <w:szCs w:val="24"/>
        </w:rPr>
        <w:t xml:space="preserve">: Al finalizar el contrato, EL CONTRATISTA deberá devolver toda la información en su poder, de lo cual se dejará constancia expresa. </w:t>
      </w:r>
    </w:p>
    <w:p w14:paraId="590A15EB" w14:textId="77777777" w:rsidR="003A3E66" w:rsidRPr="00E063CB" w:rsidRDefault="003A3E66" w:rsidP="00286B72">
      <w:pPr>
        <w:jc w:val="both"/>
        <w:rPr>
          <w:rFonts w:ascii="Arial" w:eastAsia="Arial" w:hAnsi="Arial" w:cs="Arial"/>
          <w:sz w:val="24"/>
          <w:szCs w:val="24"/>
        </w:rPr>
      </w:pPr>
    </w:p>
    <w:p w14:paraId="72F7AB77" w14:textId="77777777" w:rsidR="003A3E66" w:rsidRPr="00E063CB" w:rsidRDefault="00000000" w:rsidP="00286B72">
      <w:pPr>
        <w:jc w:val="both"/>
        <w:rPr>
          <w:rFonts w:ascii="Arial" w:eastAsia="Arial" w:hAnsi="Arial" w:cs="Arial"/>
          <w:sz w:val="24"/>
          <w:szCs w:val="24"/>
        </w:rPr>
      </w:pPr>
      <w:r w:rsidRPr="00E063CB">
        <w:rPr>
          <w:rFonts w:ascii="Arial" w:eastAsia="Arial" w:hAnsi="Arial" w:cs="Arial"/>
          <w:b/>
          <w:bCs/>
          <w:sz w:val="24"/>
          <w:szCs w:val="24"/>
        </w:rPr>
        <w:t>CLÁUSULA VIGÉSIMA SÉPTIMA</w:t>
      </w:r>
      <w:r w:rsidRPr="00E063CB">
        <w:rPr>
          <w:rFonts w:ascii="Arial" w:eastAsia="Arial" w:hAnsi="Arial" w:cs="Arial"/>
          <w:sz w:val="24"/>
          <w:szCs w:val="24"/>
        </w:rPr>
        <w:t xml:space="preserve"> - AFILIACIÓN Y PAGO DE SISTEMA DE SEGURIDAD SOCIAL INTEGRAL: EL CONTRATISTA se obliga a mantenerse al día en el pago de sus obligaciones con los sistemas de salud, riesgos profesionales, pensiones y aportes a las Cajas de Compensación Familiar, Instituto Colombiano de Bienestar Familiar y Servicio Nacional de Aprendizaje, cuando a ello haya lugar, de conformidad con lo establecido en el Artículo 50 de la Ley 789 de 2002. El cumplimiento de estas obligaciones deberá ser acreditado mediante certificación suscrita por el revisor fiscal, cuando de acuerdo con la ley esté obligado a tenerlo o cuando por estatutos así se dispuso, o por el representante legal cuando no esté obligado a tener revisor fiscal. </w:t>
      </w:r>
    </w:p>
    <w:p w14:paraId="2279DEEE" w14:textId="77777777" w:rsidR="003A3E66" w:rsidRPr="00E063CB" w:rsidRDefault="003A3E66" w:rsidP="00286B72">
      <w:pPr>
        <w:jc w:val="both"/>
        <w:rPr>
          <w:rFonts w:ascii="Arial" w:eastAsia="Arial" w:hAnsi="Arial" w:cs="Arial"/>
          <w:sz w:val="24"/>
          <w:szCs w:val="24"/>
        </w:rPr>
      </w:pPr>
    </w:p>
    <w:p w14:paraId="59EBB468" w14:textId="070F7358" w:rsidR="003A3E66" w:rsidRPr="00E063CB" w:rsidRDefault="00000000" w:rsidP="00286B72">
      <w:pPr>
        <w:jc w:val="both"/>
        <w:rPr>
          <w:rFonts w:ascii="Arial" w:eastAsia="Arial" w:hAnsi="Arial" w:cs="Arial"/>
          <w:sz w:val="24"/>
          <w:szCs w:val="24"/>
        </w:rPr>
      </w:pPr>
      <w:bookmarkStart w:id="7" w:name="_heading=h.45225z6dxps" w:colFirst="0" w:colLast="0"/>
      <w:bookmarkEnd w:id="7"/>
      <w:r w:rsidRPr="00E063CB">
        <w:rPr>
          <w:rFonts w:ascii="Arial" w:eastAsia="Arial" w:hAnsi="Arial" w:cs="Arial"/>
          <w:b/>
          <w:bCs/>
          <w:sz w:val="24"/>
          <w:szCs w:val="24"/>
        </w:rPr>
        <w:t>CLÁUSULA VIGÉSIMA OCTAVA</w:t>
      </w:r>
      <w:r w:rsidRPr="00E063CB">
        <w:rPr>
          <w:rFonts w:ascii="Arial" w:eastAsia="Arial" w:hAnsi="Arial" w:cs="Arial"/>
          <w:sz w:val="24"/>
          <w:szCs w:val="24"/>
        </w:rPr>
        <w:t xml:space="preserve"> - MULTAS:  En caso de incumplimiento total o parcial de las obligaciones a cargo del CONTRATISTA, derivadas del presente contrato, el FONDO MIXTO DE INNOVACIÓN Y DESARROLLO SOCIAL “FOMIDES”, podrá imponer una multa equivalente al uno por mil (1×1000) del valor total del contrato por cada día de incumplimiento, sin que en ningún caso el total de multas exceda el diez por ciento (10%) del valor del contrato, hasta tanto se subsane la situación que dio lugar al mismo.</w:t>
      </w:r>
    </w:p>
    <w:p w14:paraId="4274CF93" w14:textId="77777777" w:rsidR="003A3E66" w:rsidRPr="00E063CB" w:rsidRDefault="00000000" w:rsidP="00286B72">
      <w:pPr>
        <w:jc w:val="both"/>
        <w:rPr>
          <w:rFonts w:ascii="Arial" w:eastAsia="Arial" w:hAnsi="Arial" w:cs="Arial"/>
          <w:sz w:val="24"/>
          <w:szCs w:val="24"/>
        </w:rPr>
      </w:pPr>
      <w:r w:rsidRPr="00E063CB">
        <w:rPr>
          <w:rFonts w:ascii="Arial" w:eastAsia="Arial" w:hAnsi="Arial" w:cs="Arial"/>
          <w:sz w:val="24"/>
          <w:szCs w:val="24"/>
        </w:rPr>
        <w:t xml:space="preserve">La imposición de la multa tiene naturaleza compensatoria y coercitiva, conforme a los artículos 1592, 1594, 1600 y 1601 del Código Civil, y su finalidad es garantizar la ejecución oportuna y adecuada del contrato, sin perjuicio del derecho del FONDO </w:t>
      </w:r>
      <w:r w:rsidRPr="00E063CB">
        <w:rPr>
          <w:rFonts w:ascii="Arial" w:eastAsia="Arial" w:hAnsi="Arial" w:cs="Arial"/>
          <w:sz w:val="24"/>
          <w:szCs w:val="24"/>
        </w:rPr>
        <w:lastRenderedPageBreak/>
        <w:t>MIXTO DE INNOVACIÓN Y DESARROLLO SOCIAL “FOMIDES” de exigir el cumplimiento específico de las obligaciones o la resolución del contrato conforme a lo previsto en los artículos 1546 y 1609 del Código Civil y 870 del Código de Comercio.</w:t>
      </w:r>
    </w:p>
    <w:p w14:paraId="164C136C" w14:textId="77777777" w:rsidR="003A3E66" w:rsidRPr="00E063CB" w:rsidRDefault="00000000" w:rsidP="00286B72">
      <w:pPr>
        <w:jc w:val="both"/>
        <w:rPr>
          <w:rFonts w:ascii="Arial" w:eastAsia="Arial" w:hAnsi="Arial" w:cs="Arial"/>
          <w:sz w:val="24"/>
          <w:szCs w:val="24"/>
        </w:rPr>
      </w:pPr>
      <w:r w:rsidRPr="00E063CB">
        <w:rPr>
          <w:rFonts w:ascii="Arial" w:eastAsia="Arial" w:hAnsi="Arial" w:cs="Arial"/>
          <w:sz w:val="24"/>
          <w:szCs w:val="24"/>
        </w:rPr>
        <w:t>La aplicación de la multa requerirá comunicación escrita al CONTRATISTA, en la cual se indique la causa del incumplimiento y el monto correspondiente, otorgándole un término razonable para presentar las justificaciones que estime pertinentes. Una vez vencido dicho término sin desvirtuar el incumplimiento, la multa quedará en firme y podrá ser descontada de los pagos pendientes o exigida directamente por vía judicial.</w:t>
      </w:r>
    </w:p>
    <w:p w14:paraId="7F91C19D" w14:textId="77777777" w:rsidR="003A3E66" w:rsidRPr="00E063CB" w:rsidRDefault="00000000" w:rsidP="00286B72">
      <w:pPr>
        <w:jc w:val="both"/>
        <w:rPr>
          <w:rFonts w:ascii="Arial" w:eastAsia="Arial" w:hAnsi="Arial" w:cs="Arial"/>
          <w:sz w:val="24"/>
          <w:szCs w:val="24"/>
        </w:rPr>
      </w:pPr>
      <w:r w:rsidRPr="00E063CB">
        <w:rPr>
          <w:rFonts w:ascii="Arial" w:eastAsia="Arial" w:hAnsi="Arial" w:cs="Arial"/>
          <w:sz w:val="24"/>
          <w:szCs w:val="24"/>
        </w:rPr>
        <w:t>En ningún caso el valor total de las multas podrá ser inferior al monto estipulado como cláusula penal pecuniaria, ni superior al límite pactado en el contrato. La imposición de multas no exime al CONTRATISTA de la responsabilidad por los perjuicios causados ni limita el ejercicio de las demás acciones contractuales o legales que correspondan al FONDO MIXTO.</w:t>
      </w:r>
    </w:p>
    <w:p w14:paraId="15BDAAC2" w14:textId="77777777" w:rsidR="003A3E66" w:rsidRPr="00E063CB" w:rsidRDefault="00000000" w:rsidP="00286B72">
      <w:pPr>
        <w:jc w:val="both"/>
        <w:rPr>
          <w:rFonts w:ascii="Arial" w:eastAsia="Arial" w:hAnsi="Arial" w:cs="Arial"/>
          <w:sz w:val="24"/>
          <w:szCs w:val="24"/>
        </w:rPr>
      </w:pPr>
      <w:r w:rsidRPr="00E063CB">
        <w:rPr>
          <w:rFonts w:ascii="Arial" w:eastAsia="Arial" w:hAnsi="Arial" w:cs="Arial"/>
          <w:sz w:val="24"/>
          <w:szCs w:val="24"/>
        </w:rPr>
        <w:t xml:space="preserve">La aplicación de las multas no impide el cobro efectivo de la cláusula penal. </w:t>
      </w:r>
    </w:p>
    <w:p w14:paraId="284C9EBB" w14:textId="77777777" w:rsidR="003A3E66" w:rsidRPr="00E063CB" w:rsidRDefault="003A3E66" w:rsidP="00286B72">
      <w:pPr>
        <w:jc w:val="both"/>
        <w:rPr>
          <w:rFonts w:ascii="Arial" w:eastAsia="Arial" w:hAnsi="Arial" w:cs="Arial"/>
          <w:sz w:val="24"/>
          <w:szCs w:val="24"/>
        </w:rPr>
      </w:pPr>
    </w:p>
    <w:p w14:paraId="1E724600" w14:textId="77777777" w:rsidR="003A3E66" w:rsidRPr="00E063CB" w:rsidRDefault="00000000" w:rsidP="00286B72">
      <w:pPr>
        <w:jc w:val="both"/>
        <w:rPr>
          <w:rFonts w:ascii="Arial" w:eastAsia="Arial" w:hAnsi="Arial" w:cs="Arial"/>
          <w:sz w:val="24"/>
          <w:szCs w:val="24"/>
        </w:rPr>
      </w:pPr>
      <w:r w:rsidRPr="00E063CB">
        <w:rPr>
          <w:rFonts w:ascii="Arial" w:eastAsia="Arial" w:hAnsi="Arial" w:cs="Arial"/>
          <w:b/>
          <w:bCs/>
          <w:sz w:val="24"/>
          <w:szCs w:val="24"/>
        </w:rPr>
        <w:t>CLÁUSULA VIGÉSIMA NOVENA</w:t>
      </w:r>
      <w:r w:rsidRPr="00E063CB">
        <w:rPr>
          <w:rFonts w:ascii="Arial" w:eastAsia="Arial" w:hAnsi="Arial" w:cs="Arial"/>
          <w:sz w:val="24"/>
          <w:szCs w:val="24"/>
        </w:rPr>
        <w:t xml:space="preserve"> - CLÁUSULA PENAL: En caso de declaratoria de caducidad o de incumplimiento o terminación anticipada, total o parcial de las obligaciones del presente Contrato, el CONTRATISTA debe pagar a EL FONDO MIXTO DE INNOVACIÓN Y DESARROLLO SOCIAL “FOMIDES”, a título de indemnización, una suma equivalente al DIEZ POR CIENTO (10%) del valor total del contrato. El valor pactado de la presente cláusula penal es el de la estimación anticipada de perjuicios, no obstante, la presente cláusula no impide el cobro de todos los perjuicios adicionales que se causen sobre el citado valor. Este valor puede ser compensado con los montos que el FONDO MIXTO DE INNOVACIÓN Y DESARROLLO SOCIAL “FOMIDES” adeude al Contratista con ocasión de la ejecución del presente Contrato, de conformidad con las reglas del Código Civil. </w:t>
      </w:r>
    </w:p>
    <w:p w14:paraId="20F42E37" w14:textId="77777777" w:rsidR="003A3E66" w:rsidRPr="00E063CB" w:rsidRDefault="003A3E66" w:rsidP="00286B72">
      <w:pPr>
        <w:jc w:val="both"/>
        <w:rPr>
          <w:rFonts w:ascii="Arial" w:eastAsia="Arial" w:hAnsi="Arial" w:cs="Arial"/>
          <w:sz w:val="24"/>
          <w:szCs w:val="24"/>
        </w:rPr>
      </w:pPr>
    </w:p>
    <w:p w14:paraId="529DC102" w14:textId="77777777" w:rsidR="003A3E66" w:rsidRPr="00E063CB" w:rsidRDefault="00000000" w:rsidP="00286B72">
      <w:pPr>
        <w:jc w:val="both"/>
        <w:rPr>
          <w:rFonts w:ascii="Arial" w:eastAsia="Arial" w:hAnsi="Arial" w:cs="Arial"/>
          <w:sz w:val="24"/>
          <w:szCs w:val="24"/>
        </w:rPr>
      </w:pPr>
      <w:r w:rsidRPr="00E063CB">
        <w:rPr>
          <w:rFonts w:ascii="Arial" w:eastAsia="Arial" w:hAnsi="Arial" w:cs="Arial"/>
          <w:b/>
          <w:bCs/>
          <w:sz w:val="24"/>
          <w:szCs w:val="24"/>
        </w:rPr>
        <w:t xml:space="preserve">PARÁGRAFO PRIMERO: </w:t>
      </w:r>
      <w:r w:rsidRPr="00E063CB">
        <w:rPr>
          <w:rFonts w:ascii="Arial" w:eastAsia="Arial" w:hAnsi="Arial" w:cs="Arial"/>
          <w:sz w:val="24"/>
          <w:szCs w:val="24"/>
        </w:rPr>
        <w:t xml:space="preserve">El cobro efectivo de la cláusula penal no implica la terminación del contrato, ni extingue las obligaciones del contrato. Podrá el contratante exigir el cumplimiento de la obligación principal, cuyo incumplimiento dio lugar al cobro de la cláusula penal, de manera concomitante y simultánea al cobro de la cláusula penal. En todo caso, el contratante está facultado para imputar el cobro de la cláusula penal a los saldos adeudados al contratista, descontándolos de ellos. </w:t>
      </w:r>
    </w:p>
    <w:p w14:paraId="09023914" w14:textId="77777777" w:rsidR="003A3E66" w:rsidRPr="00E063CB" w:rsidRDefault="00000000" w:rsidP="00286B72">
      <w:pPr>
        <w:jc w:val="both"/>
        <w:rPr>
          <w:rFonts w:ascii="Arial" w:eastAsia="Arial" w:hAnsi="Arial" w:cs="Arial"/>
          <w:sz w:val="24"/>
          <w:szCs w:val="24"/>
        </w:rPr>
      </w:pPr>
      <w:r w:rsidRPr="00E063CB">
        <w:rPr>
          <w:rFonts w:ascii="Arial" w:eastAsia="Arial" w:hAnsi="Arial" w:cs="Arial"/>
          <w:b/>
          <w:bCs/>
          <w:sz w:val="24"/>
          <w:szCs w:val="24"/>
        </w:rPr>
        <w:t xml:space="preserve">PARÁGRAFO SEGUNDO: </w:t>
      </w:r>
      <w:r w:rsidRPr="00E063CB">
        <w:rPr>
          <w:rFonts w:ascii="Arial" w:eastAsia="Arial" w:hAnsi="Arial" w:cs="Arial"/>
          <w:sz w:val="24"/>
          <w:szCs w:val="24"/>
        </w:rPr>
        <w:t xml:space="preserve">El cobro efectivo de la cláusula penal no impide la generación de intereses moratorios por el retraso imputable al contratista en la ejecución del contrato. Sin perjuicio de lo estipulado en la cláusula anterior. </w:t>
      </w:r>
    </w:p>
    <w:p w14:paraId="35547574" w14:textId="77777777" w:rsidR="003A3E66" w:rsidRPr="00E063CB" w:rsidRDefault="00000000" w:rsidP="00286B72">
      <w:pPr>
        <w:jc w:val="both"/>
        <w:rPr>
          <w:rFonts w:ascii="Arial" w:eastAsia="Arial" w:hAnsi="Arial" w:cs="Arial"/>
          <w:sz w:val="24"/>
          <w:szCs w:val="24"/>
        </w:rPr>
      </w:pPr>
      <w:r w:rsidRPr="00E063CB">
        <w:rPr>
          <w:rFonts w:ascii="Arial" w:eastAsia="Arial" w:hAnsi="Arial" w:cs="Arial"/>
          <w:b/>
          <w:bCs/>
          <w:sz w:val="24"/>
          <w:szCs w:val="24"/>
        </w:rPr>
        <w:lastRenderedPageBreak/>
        <w:t xml:space="preserve">PARÁGRAFO TERCERO: </w:t>
      </w:r>
      <w:r w:rsidRPr="00E063CB">
        <w:rPr>
          <w:rFonts w:ascii="Arial" w:eastAsia="Arial" w:hAnsi="Arial" w:cs="Arial"/>
          <w:sz w:val="24"/>
          <w:szCs w:val="24"/>
        </w:rPr>
        <w:t xml:space="preserve">El cobro efectivo de la cláusula penal no extingue su vigencia y podrá ser cobrada en todo o en parte, en proporción al grado de incumplimiento definido por el contratante en los términos establecidos en este contrato. </w:t>
      </w:r>
    </w:p>
    <w:p w14:paraId="042ABE08" w14:textId="77777777" w:rsidR="003A3E66" w:rsidRPr="00E063CB" w:rsidRDefault="003A3E66" w:rsidP="00286B72">
      <w:pPr>
        <w:jc w:val="both"/>
        <w:rPr>
          <w:rFonts w:ascii="Arial" w:eastAsia="Arial" w:hAnsi="Arial" w:cs="Arial"/>
          <w:b/>
          <w:bCs/>
          <w:sz w:val="24"/>
          <w:szCs w:val="24"/>
        </w:rPr>
      </w:pPr>
    </w:p>
    <w:p w14:paraId="76C8F90B" w14:textId="77777777" w:rsidR="003A3E66" w:rsidRPr="00E063CB" w:rsidRDefault="00000000" w:rsidP="00286B72">
      <w:pPr>
        <w:jc w:val="both"/>
        <w:rPr>
          <w:rFonts w:ascii="Arial" w:eastAsia="Arial" w:hAnsi="Arial" w:cs="Arial"/>
          <w:sz w:val="24"/>
          <w:szCs w:val="24"/>
        </w:rPr>
      </w:pPr>
      <w:r w:rsidRPr="00E063CB">
        <w:rPr>
          <w:rFonts w:ascii="Arial" w:eastAsia="Arial" w:hAnsi="Arial" w:cs="Arial"/>
          <w:b/>
          <w:bCs/>
          <w:sz w:val="24"/>
          <w:szCs w:val="24"/>
        </w:rPr>
        <w:t>CLÁUSULA TRIGÉSIMA</w:t>
      </w:r>
      <w:r w:rsidRPr="00E063CB">
        <w:rPr>
          <w:rFonts w:ascii="Arial" w:eastAsia="Arial" w:hAnsi="Arial" w:cs="Arial"/>
          <w:sz w:val="24"/>
          <w:szCs w:val="24"/>
        </w:rPr>
        <w:t xml:space="preserve"> - SOLUCIÓN DE CONTROVERSIAS.  Las controversias o diferencias que surjan entre el  CONTRATISTA y el FONDO MIXTO DE INNOVACIÓN Y DESARROLLO SOCIAL “FOMIDES” con ocasión de la firma, ejecución, interpretación, prórroga o terminación del Contrato, así como de cualquier otro asunto relacionado con el presente Contrato, serán sometidas a la revisión conjunta de las partes para buscar un arreglo directo, en un término no mayor a cinco (05) días hábiles contados a partir de la fecha en que cualquiera de las partes comunique por escrito la existencia de una diferencia, la cual debe ser debidamente motivada.  </w:t>
      </w:r>
    </w:p>
    <w:p w14:paraId="1707076C" w14:textId="77777777" w:rsidR="003A3E66" w:rsidRPr="00E063CB" w:rsidRDefault="003A3E66" w:rsidP="00286B72">
      <w:pPr>
        <w:jc w:val="both"/>
        <w:rPr>
          <w:rFonts w:ascii="Arial" w:eastAsia="Arial" w:hAnsi="Arial" w:cs="Arial"/>
          <w:sz w:val="24"/>
          <w:szCs w:val="24"/>
        </w:rPr>
      </w:pPr>
    </w:p>
    <w:p w14:paraId="03B4676C" w14:textId="77777777" w:rsidR="003A3E66" w:rsidRPr="00E063CB" w:rsidRDefault="00000000" w:rsidP="00286B72">
      <w:pPr>
        <w:jc w:val="both"/>
        <w:rPr>
          <w:rFonts w:ascii="Arial" w:eastAsia="Arial" w:hAnsi="Arial" w:cs="Arial"/>
          <w:sz w:val="24"/>
          <w:szCs w:val="24"/>
        </w:rPr>
      </w:pPr>
      <w:r w:rsidRPr="00E063CB">
        <w:rPr>
          <w:rFonts w:ascii="Arial" w:eastAsia="Arial" w:hAnsi="Arial" w:cs="Arial"/>
          <w:b/>
          <w:bCs/>
          <w:sz w:val="24"/>
          <w:szCs w:val="24"/>
        </w:rPr>
        <w:t xml:space="preserve">PARÁGRAFO PRIMERO: </w:t>
      </w:r>
      <w:r w:rsidRPr="00E063CB">
        <w:rPr>
          <w:rFonts w:ascii="Arial" w:eastAsia="Arial" w:hAnsi="Arial" w:cs="Arial"/>
          <w:sz w:val="24"/>
          <w:szCs w:val="24"/>
        </w:rPr>
        <w:t>Las controversias que se deriven de la celebración, ejecución, interpretación, modificación o terminación de los contratos suscritos con FONDO MIXTO DE INNOVACIÓN Y DESARROLLO SOCIAL “FOMIDES” se sustraen del conocimiento de la jurisdicción contencioso administrativa y serán de conocimiento de la jurisdicción ordinaria, de conformidad con las normas del Código Civil y del Código de Comercio y Código General del Proceso, y normatividad que resulte aplicable. En tal sentido, agotada la etapa de arreglo directo prevista en la cláusula décimo sexta y trigésima, cualquier diferencia contractual deberá resolverse ante los jueces civiles competentes o, si así se pacta entre las partes, en pacto compromisorio o cláusula compromisoria adicional a este contrato, mediante la constitución de un tribunal de arbitramento conforme a la legislación vigente.</w:t>
      </w:r>
    </w:p>
    <w:p w14:paraId="3AF03BA7" w14:textId="77777777" w:rsidR="003A3E66" w:rsidRPr="00E063CB" w:rsidRDefault="003A3E66" w:rsidP="00286B72">
      <w:pPr>
        <w:jc w:val="both"/>
        <w:rPr>
          <w:rFonts w:ascii="Arial" w:eastAsia="Arial" w:hAnsi="Arial" w:cs="Arial"/>
          <w:sz w:val="24"/>
          <w:szCs w:val="24"/>
        </w:rPr>
      </w:pPr>
    </w:p>
    <w:p w14:paraId="2D2D4FF5" w14:textId="77777777" w:rsidR="003A3E66" w:rsidRPr="00E063CB" w:rsidRDefault="00000000" w:rsidP="00286B72">
      <w:pPr>
        <w:jc w:val="both"/>
        <w:rPr>
          <w:rFonts w:ascii="Arial" w:eastAsia="Arial" w:hAnsi="Arial" w:cs="Arial"/>
          <w:sz w:val="24"/>
          <w:szCs w:val="24"/>
        </w:rPr>
      </w:pPr>
      <w:r w:rsidRPr="00E063CB">
        <w:rPr>
          <w:rFonts w:ascii="Arial" w:eastAsia="Arial" w:hAnsi="Arial" w:cs="Arial"/>
          <w:b/>
          <w:bCs/>
          <w:sz w:val="24"/>
          <w:szCs w:val="24"/>
        </w:rPr>
        <w:t>CLÁUSULA TRIGÉSIMA PRIMERA</w:t>
      </w:r>
      <w:r w:rsidRPr="00E063CB">
        <w:rPr>
          <w:rFonts w:ascii="Arial" w:eastAsia="Arial" w:hAnsi="Arial" w:cs="Arial"/>
          <w:sz w:val="24"/>
          <w:szCs w:val="24"/>
        </w:rPr>
        <w:t xml:space="preserve"> - NOTIFICACIONES. Los avisos, solicitudes, comunicaciones y notificaciones que las partes deban hacer en desarrollo del presente contrato deben constar por escrito entregadas vía correo electrónico a la dirección indicadas a continuación: FONDO MIXTO DE INNOVACIÓN Y DESARROLLO SOCIAL “FOMIDES”, como: El CONTRATANTE: Dirección: Carrera No. 9b 21 05 barrio alcaraván, Teléfono: 3234980204 - 3143340858, Correo electrónico: </w:t>
      </w:r>
      <w:hyperlink r:id="rId10">
        <w:r w:rsidR="003A3E66" w:rsidRPr="00E063CB">
          <w:rPr>
            <w:rFonts w:ascii="Arial" w:eastAsia="Arial" w:hAnsi="Arial" w:cs="Arial"/>
            <w:color w:val="00B0F0"/>
            <w:sz w:val="24"/>
            <w:szCs w:val="24"/>
            <w:u w:val="single"/>
          </w:rPr>
          <w:t>contratacion@fomides.org.co,</w:t>
        </w:r>
      </w:hyperlink>
      <w:r w:rsidRPr="00E063CB">
        <w:rPr>
          <w:rFonts w:ascii="Arial" w:eastAsia="Arial" w:hAnsi="Arial" w:cs="Arial"/>
          <w:color w:val="000000"/>
          <w:sz w:val="24"/>
          <w:szCs w:val="24"/>
        </w:rPr>
        <w:t xml:space="preserve"> como el </w:t>
      </w:r>
      <w:r w:rsidRPr="00E063CB">
        <w:rPr>
          <w:rFonts w:ascii="Arial" w:eastAsia="Arial" w:hAnsi="Arial" w:cs="Arial"/>
          <w:sz w:val="24"/>
          <w:szCs w:val="24"/>
        </w:rPr>
        <w:t xml:space="preserve"> CONTRATISTA: XXXXXXXXXXXXXXXXXX con NIT: XXXXXXXXXXXXXXX , legalmente representada por XXXXXXXXXXX, identificada con cédula de ciudadanía No XXXXXXXXXXXXX de XXXXXXXX – XXXXXX, domicilio XXXXXXXXXXXX, correo electrónico: </w:t>
      </w:r>
      <w:r w:rsidRPr="00E063CB">
        <w:rPr>
          <w:rFonts w:ascii="Arial" w:eastAsia="Arial" w:hAnsi="Arial" w:cs="Arial"/>
          <w:color w:val="00B0F0"/>
          <w:sz w:val="24"/>
          <w:szCs w:val="24"/>
          <w:u w:val="single"/>
        </w:rPr>
        <w:t>XXXXXXXXXXXXXX,</w:t>
      </w:r>
      <w:r w:rsidRPr="00E063CB">
        <w:rPr>
          <w:rFonts w:ascii="Arial" w:eastAsia="Arial" w:hAnsi="Arial" w:cs="Arial"/>
          <w:sz w:val="24"/>
          <w:szCs w:val="24"/>
        </w:rPr>
        <w:t xml:space="preserve"> teléfono XXXXXXXXXXXXX.</w:t>
      </w:r>
      <w:r w:rsidRPr="00E063CB">
        <w:rPr>
          <w:rFonts w:ascii="Arial" w:eastAsia="Arial" w:hAnsi="Arial" w:cs="Arial"/>
          <w:sz w:val="24"/>
          <w:szCs w:val="24"/>
        </w:rPr>
        <w:tab/>
      </w:r>
    </w:p>
    <w:p w14:paraId="3E613F1F" w14:textId="77777777" w:rsidR="003A3E66" w:rsidRPr="00E063CB" w:rsidRDefault="003A3E66" w:rsidP="00286B72">
      <w:pPr>
        <w:jc w:val="both"/>
        <w:rPr>
          <w:rFonts w:ascii="Arial" w:eastAsia="Arial" w:hAnsi="Arial" w:cs="Arial"/>
          <w:sz w:val="24"/>
          <w:szCs w:val="24"/>
        </w:rPr>
      </w:pPr>
    </w:p>
    <w:p w14:paraId="33BF6F4A" w14:textId="77777777" w:rsidR="003A3E66" w:rsidRPr="00E063CB" w:rsidRDefault="00000000" w:rsidP="00286B72">
      <w:pPr>
        <w:jc w:val="both"/>
        <w:rPr>
          <w:rFonts w:ascii="Arial" w:eastAsia="Arial" w:hAnsi="Arial" w:cs="Arial"/>
          <w:color w:val="000000"/>
          <w:sz w:val="24"/>
          <w:szCs w:val="24"/>
        </w:rPr>
      </w:pPr>
      <w:r w:rsidRPr="00E063CB">
        <w:rPr>
          <w:rFonts w:ascii="Arial" w:eastAsia="Arial" w:hAnsi="Arial" w:cs="Arial"/>
          <w:b/>
          <w:bCs/>
          <w:sz w:val="24"/>
          <w:szCs w:val="24"/>
        </w:rPr>
        <w:lastRenderedPageBreak/>
        <w:t>TRIGÉSIMA SEGUNDA</w:t>
      </w:r>
      <w:r w:rsidRPr="00E063CB">
        <w:rPr>
          <w:rFonts w:ascii="Arial" w:eastAsia="Arial" w:hAnsi="Arial" w:cs="Arial"/>
          <w:sz w:val="24"/>
          <w:szCs w:val="24"/>
        </w:rPr>
        <w:t xml:space="preserve"> </w:t>
      </w:r>
      <w:r w:rsidRPr="00E063CB">
        <w:rPr>
          <w:rFonts w:ascii="Arial" w:eastAsia="Arial" w:hAnsi="Arial" w:cs="Arial"/>
          <w:color w:val="000000"/>
          <w:sz w:val="24"/>
          <w:szCs w:val="24"/>
        </w:rPr>
        <w:t xml:space="preserve">- PERFECCIONAMIENTO: El contrato que resulte del proceso adelantado por el FONDO MIXTO DE INNOVACIÓN Y DESARROLLO SOCIAL “FOMIDES” se entenderá perfeccionado una vez sea firmado por las partes y la presentación de las respectivas garantías exigidas, debidamente firmadas y aprobadas por el FONDO MIXTO DE INNOVACIÓN Y DESARROLLO SOCIAL “FOMIDES”. </w:t>
      </w:r>
    </w:p>
    <w:p w14:paraId="00FD0E04" w14:textId="77777777" w:rsidR="00224E97" w:rsidRDefault="00224E97" w:rsidP="00286B72">
      <w:pPr>
        <w:jc w:val="both"/>
        <w:rPr>
          <w:rFonts w:ascii="Arial" w:eastAsia="Arial" w:hAnsi="Arial" w:cs="Arial"/>
          <w:color w:val="000000"/>
          <w:sz w:val="24"/>
          <w:szCs w:val="24"/>
        </w:rPr>
      </w:pPr>
    </w:p>
    <w:p w14:paraId="521D3A5B" w14:textId="18549C4E" w:rsidR="003A3E66" w:rsidRPr="00E063CB" w:rsidRDefault="00000000" w:rsidP="00286B72">
      <w:pPr>
        <w:jc w:val="both"/>
        <w:rPr>
          <w:rFonts w:ascii="Arial" w:eastAsia="Arial" w:hAnsi="Arial" w:cs="Arial"/>
          <w:sz w:val="24"/>
          <w:szCs w:val="24"/>
        </w:rPr>
      </w:pPr>
      <w:r w:rsidRPr="00E063CB">
        <w:rPr>
          <w:rFonts w:ascii="Arial" w:eastAsia="Arial" w:hAnsi="Arial" w:cs="Arial"/>
          <w:color w:val="000000"/>
          <w:sz w:val="24"/>
          <w:szCs w:val="24"/>
        </w:rPr>
        <w:t>Las partes manifiestan libremente que han procedido a la lectura total y</w:t>
      </w:r>
      <w:r w:rsidRPr="00E063CB">
        <w:rPr>
          <w:rFonts w:ascii="Arial" w:eastAsia="Arial" w:hAnsi="Arial" w:cs="Arial"/>
          <w:color w:val="000000"/>
          <w:sz w:val="24"/>
          <w:szCs w:val="24"/>
        </w:rPr>
        <w:br/>
        <w:t>cuidadosa del presente documento, por lo que, en consecuencia, se obligan</w:t>
      </w:r>
      <w:r w:rsidRPr="00E063CB">
        <w:rPr>
          <w:rFonts w:ascii="Arial" w:eastAsia="Arial" w:hAnsi="Arial" w:cs="Arial"/>
          <w:color w:val="000000"/>
          <w:sz w:val="24"/>
          <w:szCs w:val="24"/>
        </w:rPr>
        <w:br/>
        <w:t>a todo lo ordenado y manifestado</w:t>
      </w:r>
    </w:p>
    <w:p w14:paraId="4654920B" w14:textId="77777777" w:rsidR="003A3E66" w:rsidRPr="00E063CB" w:rsidRDefault="003A3E66" w:rsidP="00286B72">
      <w:pPr>
        <w:jc w:val="both"/>
        <w:rPr>
          <w:rFonts w:ascii="Arial" w:eastAsia="Arial" w:hAnsi="Arial" w:cs="Arial"/>
          <w:sz w:val="24"/>
          <w:szCs w:val="24"/>
        </w:rPr>
      </w:pPr>
    </w:p>
    <w:p w14:paraId="357399CC" w14:textId="77777777" w:rsidR="003A3E66" w:rsidRPr="00E063CB" w:rsidRDefault="00000000" w:rsidP="00286B72">
      <w:pPr>
        <w:jc w:val="both"/>
        <w:rPr>
          <w:rFonts w:ascii="Arial" w:eastAsia="Arial" w:hAnsi="Arial" w:cs="Arial"/>
          <w:sz w:val="24"/>
          <w:szCs w:val="24"/>
        </w:rPr>
      </w:pPr>
      <w:r w:rsidRPr="00E063CB">
        <w:rPr>
          <w:rFonts w:ascii="Arial" w:eastAsia="Arial" w:hAnsi="Arial" w:cs="Arial"/>
          <w:sz w:val="24"/>
          <w:szCs w:val="24"/>
        </w:rPr>
        <w:t>Para constancia se firma en Yopal - Casanare, a los XXXX (XX) días del mes de XXXX del XXXX.</w:t>
      </w:r>
    </w:p>
    <w:p w14:paraId="2EDFECDE" w14:textId="77777777" w:rsidR="003A3E66" w:rsidRDefault="003A3E66" w:rsidP="00286B72">
      <w:pPr>
        <w:jc w:val="both"/>
        <w:rPr>
          <w:rFonts w:ascii="Arial" w:eastAsia="Arial" w:hAnsi="Arial" w:cs="Arial"/>
          <w:sz w:val="24"/>
          <w:szCs w:val="24"/>
        </w:rPr>
      </w:pPr>
    </w:p>
    <w:p w14:paraId="5F8EDE9B" w14:textId="77777777" w:rsidR="003A3E66" w:rsidRPr="00E063CB" w:rsidRDefault="003A3E66" w:rsidP="00286B72">
      <w:pPr>
        <w:jc w:val="both"/>
        <w:rPr>
          <w:rFonts w:ascii="Arial" w:eastAsia="Arial" w:hAnsi="Arial" w:cs="Arial"/>
          <w:sz w:val="24"/>
          <w:szCs w:val="24"/>
        </w:rPr>
      </w:pPr>
    </w:p>
    <w:tbl>
      <w:tblPr>
        <w:tblStyle w:val="aff5"/>
        <w:tblW w:w="9179"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661"/>
        <w:gridCol w:w="4518"/>
      </w:tblGrid>
      <w:tr w:rsidR="003A3E66" w:rsidRPr="00E063CB" w14:paraId="75156331" w14:textId="77777777" w:rsidTr="00224E97">
        <w:trPr>
          <w:trHeight w:val="140"/>
        </w:trPr>
        <w:tc>
          <w:tcPr>
            <w:tcW w:w="4661" w:type="dxa"/>
          </w:tcPr>
          <w:p w14:paraId="06FED7F9" w14:textId="77777777" w:rsidR="003A3E66" w:rsidRPr="00224E97" w:rsidRDefault="00000000" w:rsidP="00286B72">
            <w:pPr>
              <w:jc w:val="both"/>
              <w:rPr>
                <w:rFonts w:ascii="Arial" w:eastAsia="Arial" w:hAnsi="Arial" w:cs="Arial"/>
                <w:b/>
                <w:bCs/>
                <w:sz w:val="22"/>
                <w:szCs w:val="22"/>
              </w:rPr>
            </w:pPr>
            <w:r w:rsidRPr="00224E97">
              <w:rPr>
                <w:rFonts w:ascii="Arial" w:eastAsia="Arial" w:hAnsi="Arial" w:cs="Arial"/>
                <w:b/>
                <w:bCs/>
                <w:sz w:val="22"/>
                <w:szCs w:val="22"/>
              </w:rPr>
              <w:t>CONTRATANTE</w:t>
            </w:r>
          </w:p>
        </w:tc>
        <w:tc>
          <w:tcPr>
            <w:tcW w:w="4518" w:type="dxa"/>
          </w:tcPr>
          <w:p w14:paraId="79B02200" w14:textId="77777777" w:rsidR="003A3E66" w:rsidRPr="00224E97" w:rsidRDefault="00000000" w:rsidP="00286B72">
            <w:pPr>
              <w:jc w:val="both"/>
              <w:rPr>
                <w:rFonts w:ascii="Arial" w:eastAsia="Arial" w:hAnsi="Arial" w:cs="Arial"/>
                <w:b/>
                <w:bCs/>
                <w:sz w:val="22"/>
                <w:szCs w:val="22"/>
              </w:rPr>
            </w:pPr>
            <w:r w:rsidRPr="00224E97">
              <w:rPr>
                <w:rFonts w:ascii="Arial" w:eastAsia="Arial" w:hAnsi="Arial" w:cs="Arial"/>
                <w:b/>
                <w:bCs/>
                <w:sz w:val="22"/>
                <w:szCs w:val="22"/>
              </w:rPr>
              <w:t>CONTRATISTA</w:t>
            </w:r>
          </w:p>
        </w:tc>
      </w:tr>
      <w:tr w:rsidR="003A3E66" w:rsidRPr="00E063CB" w14:paraId="155A2F2B" w14:textId="77777777" w:rsidTr="00224E97">
        <w:trPr>
          <w:trHeight w:val="1569"/>
        </w:trPr>
        <w:tc>
          <w:tcPr>
            <w:tcW w:w="4661" w:type="dxa"/>
          </w:tcPr>
          <w:p w14:paraId="508B3F1E" w14:textId="77777777" w:rsidR="003A3E66" w:rsidRPr="00224E97" w:rsidRDefault="003A3E66" w:rsidP="00286B72">
            <w:pPr>
              <w:rPr>
                <w:rFonts w:ascii="Arial" w:eastAsia="Arial" w:hAnsi="Arial" w:cs="Arial"/>
                <w:sz w:val="22"/>
                <w:szCs w:val="22"/>
              </w:rPr>
            </w:pPr>
          </w:p>
          <w:p w14:paraId="10FB80B6" w14:textId="77777777" w:rsidR="003A3E66" w:rsidRDefault="003A3E66" w:rsidP="00286B72">
            <w:pPr>
              <w:rPr>
                <w:rFonts w:ascii="Arial" w:eastAsia="Arial" w:hAnsi="Arial" w:cs="Arial"/>
                <w:sz w:val="22"/>
                <w:szCs w:val="22"/>
              </w:rPr>
            </w:pPr>
          </w:p>
          <w:p w14:paraId="08C1914D" w14:textId="77777777" w:rsidR="00224E97" w:rsidRPr="00224E97" w:rsidRDefault="00224E97" w:rsidP="00286B72">
            <w:pPr>
              <w:rPr>
                <w:rFonts w:ascii="Arial" w:eastAsia="Arial" w:hAnsi="Arial" w:cs="Arial"/>
                <w:sz w:val="22"/>
                <w:szCs w:val="22"/>
              </w:rPr>
            </w:pPr>
          </w:p>
          <w:p w14:paraId="1B858D87" w14:textId="3E1263C7" w:rsidR="003A3E66" w:rsidRPr="00224E97" w:rsidRDefault="00000000" w:rsidP="00286B72">
            <w:pPr>
              <w:rPr>
                <w:rFonts w:ascii="Arial" w:eastAsia="Arial" w:hAnsi="Arial" w:cs="Arial"/>
                <w:b/>
                <w:bCs/>
                <w:sz w:val="22"/>
                <w:szCs w:val="22"/>
              </w:rPr>
            </w:pPr>
            <w:r w:rsidRPr="00224E97">
              <w:rPr>
                <w:rFonts w:ascii="Arial" w:eastAsia="Arial" w:hAnsi="Arial" w:cs="Arial"/>
                <w:b/>
                <w:bCs/>
                <w:sz w:val="22"/>
                <w:szCs w:val="22"/>
              </w:rPr>
              <w:t>_______________________________</w:t>
            </w:r>
          </w:p>
          <w:p w14:paraId="6D932B7D" w14:textId="77777777" w:rsidR="003A3E66" w:rsidRPr="00665A79" w:rsidRDefault="00000000" w:rsidP="00286B72">
            <w:pPr>
              <w:rPr>
                <w:rFonts w:ascii="Arial" w:eastAsia="Arial" w:hAnsi="Arial" w:cs="Arial"/>
                <w:b/>
                <w:bCs/>
                <w:sz w:val="22"/>
                <w:szCs w:val="22"/>
                <w:highlight w:val="yellow"/>
              </w:rPr>
            </w:pPr>
            <w:r w:rsidRPr="00665A79">
              <w:rPr>
                <w:rFonts w:ascii="Arial" w:eastAsia="Arial" w:hAnsi="Arial" w:cs="Arial"/>
                <w:b/>
                <w:bCs/>
                <w:sz w:val="22"/>
                <w:szCs w:val="22"/>
                <w:highlight w:val="yellow"/>
              </w:rPr>
              <w:t>JOSE ALEXANDER LOZANO ALVAREZ</w:t>
            </w:r>
          </w:p>
          <w:p w14:paraId="41F84422" w14:textId="77777777" w:rsidR="003A3E66" w:rsidRPr="00224E97" w:rsidRDefault="00000000" w:rsidP="00286B72">
            <w:pPr>
              <w:rPr>
                <w:rFonts w:ascii="Arial" w:eastAsia="Arial" w:hAnsi="Arial" w:cs="Arial"/>
                <w:sz w:val="22"/>
                <w:szCs w:val="22"/>
              </w:rPr>
            </w:pPr>
            <w:r w:rsidRPr="00665A79">
              <w:rPr>
                <w:rFonts w:ascii="Arial" w:eastAsia="Arial" w:hAnsi="Arial" w:cs="Arial"/>
                <w:sz w:val="22"/>
                <w:szCs w:val="22"/>
                <w:highlight w:val="yellow"/>
              </w:rPr>
              <w:t>C.C. 7.178.646 EXP EN TUNJA – BOYACÁ</w:t>
            </w:r>
          </w:p>
          <w:p w14:paraId="6C5AB194" w14:textId="77777777" w:rsidR="003A3E66" w:rsidRPr="00224E97" w:rsidRDefault="00000000" w:rsidP="00286B72">
            <w:pPr>
              <w:rPr>
                <w:rFonts w:ascii="Arial" w:eastAsia="Arial" w:hAnsi="Arial" w:cs="Arial"/>
                <w:sz w:val="22"/>
                <w:szCs w:val="22"/>
              </w:rPr>
            </w:pPr>
            <w:r w:rsidRPr="00224E97">
              <w:rPr>
                <w:rFonts w:ascii="Arial" w:eastAsia="Arial" w:hAnsi="Arial" w:cs="Arial"/>
                <w:sz w:val="22"/>
                <w:szCs w:val="22"/>
              </w:rPr>
              <w:t>DIRECTOR EJECUTIVO</w:t>
            </w:r>
          </w:p>
          <w:p w14:paraId="6E5B63D0" w14:textId="77777777" w:rsidR="003A3E66" w:rsidRPr="00224E97" w:rsidRDefault="00000000" w:rsidP="00286B72">
            <w:pPr>
              <w:rPr>
                <w:rFonts w:ascii="Arial" w:eastAsia="Arial" w:hAnsi="Arial" w:cs="Arial"/>
                <w:b/>
                <w:bCs/>
                <w:sz w:val="22"/>
                <w:szCs w:val="22"/>
              </w:rPr>
            </w:pPr>
            <w:r w:rsidRPr="00224E97">
              <w:rPr>
                <w:rFonts w:ascii="Arial" w:eastAsia="Arial" w:hAnsi="Arial" w:cs="Arial"/>
                <w:b/>
                <w:bCs/>
                <w:sz w:val="22"/>
                <w:szCs w:val="22"/>
              </w:rPr>
              <w:t>FONDO MIXTO DE INNOVACION Y DESARROLLO SOCIAL “FOMIDES”</w:t>
            </w:r>
          </w:p>
        </w:tc>
        <w:tc>
          <w:tcPr>
            <w:tcW w:w="4518" w:type="dxa"/>
          </w:tcPr>
          <w:p w14:paraId="01812133" w14:textId="77777777" w:rsidR="003A3E66" w:rsidRPr="00224E97" w:rsidRDefault="003A3E66" w:rsidP="00286B72">
            <w:pPr>
              <w:rPr>
                <w:rFonts w:ascii="Arial" w:eastAsia="Arial" w:hAnsi="Arial" w:cs="Arial"/>
                <w:sz w:val="22"/>
                <w:szCs w:val="22"/>
              </w:rPr>
            </w:pPr>
          </w:p>
          <w:p w14:paraId="51E34771" w14:textId="77777777" w:rsidR="003A3E66" w:rsidRDefault="003A3E66" w:rsidP="00286B72">
            <w:pPr>
              <w:rPr>
                <w:rFonts w:ascii="Arial" w:eastAsia="Arial" w:hAnsi="Arial" w:cs="Arial"/>
                <w:sz w:val="22"/>
                <w:szCs w:val="22"/>
              </w:rPr>
            </w:pPr>
          </w:p>
          <w:p w14:paraId="044400F8" w14:textId="77777777" w:rsidR="00224E97" w:rsidRPr="00224E97" w:rsidRDefault="00224E97" w:rsidP="00286B72">
            <w:pPr>
              <w:rPr>
                <w:rFonts w:ascii="Arial" w:eastAsia="Arial" w:hAnsi="Arial" w:cs="Arial"/>
                <w:sz w:val="22"/>
                <w:szCs w:val="22"/>
              </w:rPr>
            </w:pPr>
          </w:p>
          <w:p w14:paraId="17389072" w14:textId="12FC0F1A" w:rsidR="003A3E66" w:rsidRPr="00224E97" w:rsidRDefault="00000000" w:rsidP="00286B72">
            <w:pPr>
              <w:rPr>
                <w:rFonts w:ascii="Arial" w:eastAsia="Arial" w:hAnsi="Arial" w:cs="Arial"/>
                <w:b/>
                <w:bCs/>
                <w:sz w:val="22"/>
                <w:szCs w:val="22"/>
              </w:rPr>
            </w:pPr>
            <w:r w:rsidRPr="00224E97">
              <w:rPr>
                <w:rFonts w:ascii="Arial" w:eastAsia="Arial" w:hAnsi="Arial" w:cs="Arial"/>
                <w:b/>
                <w:bCs/>
                <w:sz w:val="22"/>
                <w:szCs w:val="22"/>
              </w:rPr>
              <w:t>___________________</w:t>
            </w:r>
            <w:r w:rsidR="00224E97" w:rsidRPr="00224E97">
              <w:rPr>
                <w:rFonts w:ascii="Arial" w:eastAsia="Arial" w:hAnsi="Arial" w:cs="Arial"/>
                <w:b/>
                <w:bCs/>
                <w:sz w:val="22"/>
                <w:szCs w:val="22"/>
              </w:rPr>
              <w:t>__</w:t>
            </w:r>
            <w:r w:rsidRPr="00224E97">
              <w:rPr>
                <w:rFonts w:ascii="Arial" w:eastAsia="Arial" w:hAnsi="Arial" w:cs="Arial"/>
                <w:b/>
                <w:bCs/>
                <w:sz w:val="22"/>
                <w:szCs w:val="22"/>
              </w:rPr>
              <w:t>________</w:t>
            </w:r>
          </w:p>
          <w:p w14:paraId="700A34E9" w14:textId="77777777" w:rsidR="003A3E66" w:rsidRPr="00224E97" w:rsidRDefault="00000000" w:rsidP="00286B72">
            <w:pPr>
              <w:rPr>
                <w:rFonts w:ascii="Arial" w:eastAsia="Arial" w:hAnsi="Arial" w:cs="Arial"/>
                <w:b/>
                <w:bCs/>
                <w:sz w:val="22"/>
                <w:szCs w:val="22"/>
              </w:rPr>
            </w:pPr>
            <w:r w:rsidRPr="00224E97">
              <w:rPr>
                <w:rFonts w:ascii="Arial" w:eastAsia="Arial" w:hAnsi="Arial" w:cs="Arial"/>
                <w:b/>
                <w:bCs/>
                <w:sz w:val="22"/>
                <w:szCs w:val="22"/>
              </w:rPr>
              <w:t>XXXXXXXXXXXXXXXX</w:t>
            </w:r>
          </w:p>
          <w:p w14:paraId="529CC422" w14:textId="77777777" w:rsidR="003A3E66" w:rsidRPr="00224E97" w:rsidRDefault="00000000" w:rsidP="00286B72">
            <w:pPr>
              <w:rPr>
                <w:rFonts w:ascii="Arial" w:eastAsia="Arial" w:hAnsi="Arial" w:cs="Arial"/>
                <w:sz w:val="22"/>
                <w:szCs w:val="22"/>
              </w:rPr>
            </w:pPr>
            <w:r w:rsidRPr="00224E97">
              <w:rPr>
                <w:rFonts w:ascii="Arial" w:eastAsia="Arial" w:hAnsi="Arial" w:cs="Arial"/>
                <w:sz w:val="22"/>
                <w:szCs w:val="22"/>
              </w:rPr>
              <w:t>C.C. XXXXXXXXXXX EXP EN XXXXXXXXX – XXXXXXXXXXXXXX.</w:t>
            </w:r>
          </w:p>
          <w:p w14:paraId="631D1EFF" w14:textId="77777777" w:rsidR="003A3E66" w:rsidRPr="00224E97" w:rsidRDefault="00000000" w:rsidP="00286B72">
            <w:pPr>
              <w:rPr>
                <w:rFonts w:ascii="Arial" w:eastAsia="Arial" w:hAnsi="Arial" w:cs="Arial"/>
                <w:sz w:val="22"/>
                <w:szCs w:val="22"/>
              </w:rPr>
            </w:pPr>
            <w:r w:rsidRPr="00224E97">
              <w:rPr>
                <w:rFonts w:ascii="Arial" w:eastAsia="Arial" w:hAnsi="Arial" w:cs="Arial"/>
                <w:sz w:val="22"/>
                <w:szCs w:val="22"/>
              </w:rPr>
              <w:t>R/L XXXXXXXXXXXX</w:t>
            </w:r>
          </w:p>
          <w:p w14:paraId="6F3B03E3" w14:textId="77777777" w:rsidR="003A3E66" w:rsidRPr="00224E97" w:rsidRDefault="00000000" w:rsidP="00286B72">
            <w:pPr>
              <w:rPr>
                <w:rFonts w:ascii="Arial" w:eastAsia="Arial" w:hAnsi="Arial" w:cs="Arial"/>
                <w:sz w:val="22"/>
                <w:szCs w:val="22"/>
              </w:rPr>
            </w:pPr>
            <w:r w:rsidRPr="00224E97">
              <w:rPr>
                <w:rFonts w:ascii="Arial" w:eastAsia="Arial" w:hAnsi="Arial" w:cs="Arial"/>
                <w:sz w:val="22"/>
                <w:szCs w:val="22"/>
              </w:rPr>
              <w:t>NIT XXXXXXXXXXXXXXX</w:t>
            </w:r>
          </w:p>
          <w:p w14:paraId="461100D8" w14:textId="77777777" w:rsidR="003A3E66" w:rsidRPr="00224E97" w:rsidRDefault="003A3E66" w:rsidP="00286B72">
            <w:pPr>
              <w:rPr>
                <w:rFonts w:ascii="Arial" w:eastAsia="Arial" w:hAnsi="Arial" w:cs="Arial"/>
                <w:sz w:val="22"/>
                <w:szCs w:val="22"/>
              </w:rPr>
            </w:pPr>
          </w:p>
        </w:tc>
      </w:tr>
      <w:tr w:rsidR="003A3E66" w:rsidRPr="00E063CB" w14:paraId="4C5D6D2D" w14:textId="77777777" w:rsidTr="00224E97">
        <w:trPr>
          <w:trHeight w:val="54"/>
        </w:trPr>
        <w:tc>
          <w:tcPr>
            <w:tcW w:w="4661" w:type="dxa"/>
          </w:tcPr>
          <w:p w14:paraId="3FD05026" w14:textId="77777777" w:rsidR="003A3E66" w:rsidRPr="00E063CB" w:rsidRDefault="003A3E66" w:rsidP="00286B72">
            <w:pPr>
              <w:rPr>
                <w:rFonts w:ascii="Arial" w:eastAsia="Arial" w:hAnsi="Arial" w:cs="Arial"/>
                <w:sz w:val="24"/>
                <w:szCs w:val="24"/>
              </w:rPr>
            </w:pPr>
          </w:p>
          <w:p w14:paraId="359F9F3E" w14:textId="77777777" w:rsidR="003A3E66" w:rsidRPr="00E063CB" w:rsidRDefault="003A3E66" w:rsidP="00286B72">
            <w:pPr>
              <w:rPr>
                <w:rFonts w:ascii="Arial" w:eastAsia="Arial" w:hAnsi="Arial" w:cs="Arial"/>
                <w:sz w:val="24"/>
                <w:szCs w:val="24"/>
              </w:rPr>
            </w:pPr>
          </w:p>
        </w:tc>
        <w:tc>
          <w:tcPr>
            <w:tcW w:w="4518" w:type="dxa"/>
          </w:tcPr>
          <w:p w14:paraId="47ACD468" w14:textId="77777777" w:rsidR="003A3E66" w:rsidRPr="00E063CB" w:rsidRDefault="003A3E66" w:rsidP="00286B72">
            <w:pPr>
              <w:rPr>
                <w:rFonts w:ascii="Arial" w:eastAsia="Arial" w:hAnsi="Arial" w:cs="Arial"/>
                <w:sz w:val="24"/>
                <w:szCs w:val="24"/>
              </w:rPr>
            </w:pPr>
          </w:p>
        </w:tc>
      </w:tr>
    </w:tbl>
    <w:p w14:paraId="1C8A251E" w14:textId="343DE8E4" w:rsidR="003A3E66" w:rsidRPr="00E063CB" w:rsidRDefault="003A3E66" w:rsidP="006D50BC">
      <w:pPr>
        <w:rPr>
          <w:rFonts w:ascii="Arial" w:eastAsia="Arial" w:hAnsi="Arial" w:cs="Arial"/>
          <w:sz w:val="24"/>
          <w:szCs w:val="24"/>
        </w:rPr>
      </w:pPr>
    </w:p>
    <w:sectPr w:rsidR="003A3E66" w:rsidRPr="00E063CB">
      <w:headerReference w:type="default" r:id="rId11"/>
      <w:footerReference w:type="default" r:id="rId12"/>
      <w:pgSz w:w="12260" w:h="15860"/>
      <w:pgMar w:top="1418" w:right="1701" w:bottom="1418" w:left="1701" w:header="0" w:footer="2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4F2C2C" w14:textId="77777777" w:rsidR="00B53B3A" w:rsidRDefault="00B53B3A">
      <w:r>
        <w:separator/>
      </w:r>
    </w:p>
  </w:endnote>
  <w:endnote w:type="continuationSeparator" w:id="0">
    <w:p w14:paraId="4B54560E" w14:textId="77777777" w:rsidR="00B53B3A" w:rsidRDefault="00B53B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mic Sans MS">
    <w:panose1 w:val="030F0702030302020204"/>
    <w:charset w:val="00"/>
    <w:family w:val="script"/>
    <w:pitch w:val="variable"/>
    <w:sig w:usb0="00000687" w:usb1="00000013" w:usb2="00000000" w:usb3="00000000" w:csb0="0000009F" w:csb1="00000000"/>
    <w:embedRegular r:id="rId1" w:fontKey="{8C2705EC-D646-4A6B-9037-42174F073638}"/>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2" w:fontKey="{CE74032F-864E-4927-8AAE-D3CC2E997F1F}"/>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 Sans">
    <w:altName w:val="Calibri"/>
    <w:charset w:val="00"/>
    <w:family w:val="auto"/>
    <w:pitch w:val="default"/>
    <w:embedRegular r:id="rId3" w:fontKey="{5F2177EB-29E3-4914-BCC6-DC51D4124210}"/>
  </w:font>
  <w:font w:name="Calibri">
    <w:panose1 w:val="020F0502020204030204"/>
    <w:charset w:val="00"/>
    <w:family w:val="swiss"/>
    <w:pitch w:val="variable"/>
    <w:sig w:usb0="E4002EFF" w:usb1="C200247B" w:usb2="00000009" w:usb3="00000000" w:csb0="000001FF" w:csb1="00000000"/>
    <w:embedRegular r:id="rId4" w:fontKey="{04205C64-838D-4CB4-B4E5-0617B4AA64E9}"/>
    <w:embedBoldItalic r:id="rId5" w:fontKey="{1488588D-1238-4832-8503-C547FB6601B2}"/>
  </w:font>
  <w:font w:name="Cambria">
    <w:panose1 w:val="02040503050406030204"/>
    <w:charset w:val="00"/>
    <w:family w:val="roman"/>
    <w:pitch w:val="variable"/>
    <w:sig w:usb0="E00006FF" w:usb1="420024FF" w:usb2="02000000" w:usb3="00000000" w:csb0="0000019F" w:csb1="00000000"/>
    <w:embedRegular r:id="rId6" w:fontKey="{E149672B-DBD7-4916-9BD9-F97DADE45F9D}"/>
  </w:font>
  <w:font w:name="Tahoma">
    <w:panose1 w:val="020B0604030504040204"/>
    <w:charset w:val="00"/>
    <w:family w:val="swiss"/>
    <w:pitch w:val="variable"/>
    <w:sig w:usb0="E1002EFF" w:usb1="C000605B" w:usb2="00000029" w:usb3="00000000" w:csb0="000101FF" w:csb1="00000000"/>
    <w:embedRegular r:id="rId7" w:fontKey="{13A708FB-D7F1-4F90-B38B-15DB141D46B4}"/>
    <w:embedBold r:id="rId8" w:fontKey="{AA5E17C6-AC99-41E5-BEAA-88D841E0B9D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FF0DE" w14:textId="5FB12DEF" w:rsidR="003A3E66" w:rsidRDefault="003A3E66">
    <w:pPr>
      <w:spacing w:before="18" w:line="260" w:lineRule="auto"/>
      <w:ind w:left="-2" w:right="-2"/>
      <w:jc w:val="center"/>
    </w:pPr>
  </w:p>
  <w:sdt>
    <w:sdtPr>
      <w:id w:val="-1770536416"/>
      <w:docPartObj>
        <w:docPartGallery w:val="Page Numbers (Bottom of Page)"/>
        <w:docPartUnique/>
      </w:docPartObj>
    </w:sdtPr>
    <w:sdtContent>
      <w:p w14:paraId="77B314A3" w14:textId="77777777" w:rsidR="00E30B39" w:rsidRDefault="00E30B39" w:rsidP="00E30B39">
        <w:pPr>
          <w:spacing w:before="18" w:line="260" w:lineRule="exact"/>
          <w:ind w:left="-2" w:right="-2"/>
          <w:jc w:val="center"/>
        </w:pPr>
        <w:r>
          <w:rPr>
            <w:noProof/>
          </w:rPr>
          <w:drawing>
            <wp:inline distT="0" distB="0" distL="0" distR="0" wp14:anchorId="51E626FA" wp14:editId="057224F5">
              <wp:extent cx="5798761" cy="56515"/>
              <wp:effectExtent l="0" t="0" r="0" b="635"/>
              <wp:docPr id="2139911144" name="Imagen 2139911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77421" cy="143047"/>
                      </a:xfrm>
                      <a:prstGeom prst="rect">
                        <a:avLst/>
                      </a:prstGeom>
                      <a:noFill/>
                    </pic:spPr>
                  </pic:pic>
                </a:graphicData>
              </a:graphic>
            </wp:inline>
          </w:drawing>
        </w:r>
      </w:p>
      <w:p w14:paraId="2C2BBBD5" w14:textId="77777777" w:rsidR="00E30B39" w:rsidRPr="00C15027" w:rsidRDefault="00E30B39" w:rsidP="00E30B39">
        <w:pPr>
          <w:spacing w:before="18" w:line="260" w:lineRule="exact"/>
          <w:ind w:left="-2" w:right="-2"/>
          <w:jc w:val="center"/>
          <w:rPr>
            <w:rFonts w:ascii="Tahoma" w:eastAsia="Arial" w:hAnsi="Tahoma" w:cs="Tahoma"/>
            <w:b/>
            <w:bCs/>
            <w:color w:val="000000" w:themeColor="text1"/>
            <w:sz w:val="22"/>
            <w:szCs w:val="22"/>
            <w14:shadow w14:blurRad="60007" w14:dist="310007" w14:dir="7680000" w14:sx="100000" w14:sy="30000" w14:kx="1300200" w14:ky="0" w14:algn="ctr">
              <w14:schemeClr w14:val="tx1">
                <w14:alpha w14:val="68000"/>
              </w14:schemeClr>
            </w14:shadow>
            <w14:textOutline w14:w="0" w14:cap="flat" w14:cmpd="sng" w14:algn="ctr">
              <w14:noFill/>
              <w14:prstDash w14:val="solid"/>
              <w14:round/>
            </w14:textOutline>
          </w:rPr>
        </w:pPr>
        <w:r w:rsidRPr="00C15027">
          <w:rPr>
            <w:noProof/>
            <w:color w:val="000000" w:themeColor="text1"/>
          </w:rPr>
          <mc:AlternateContent>
            <mc:Choice Requires="wpg">
              <w:drawing>
                <wp:anchor distT="0" distB="0" distL="114300" distR="114300" simplePos="0" relativeHeight="251673600" behindDoc="0" locked="0" layoutInCell="0" allowOverlap="1" wp14:anchorId="07008035" wp14:editId="39432362">
                  <wp:simplePos x="0" y="0"/>
                  <wp:positionH relativeFrom="rightMargin">
                    <wp:align>right</wp:align>
                  </wp:positionH>
                  <wp:positionV relativeFrom="bottomMargin">
                    <wp:align>bottom</wp:align>
                  </wp:positionV>
                  <wp:extent cx="914400" cy="914400"/>
                  <wp:effectExtent l="0" t="0" r="0" b="0"/>
                  <wp:wrapNone/>
                  <wp:docPr id="292686480" name="Grupo 2926864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914400"/>
                            <a:chOff x="10800" y="14400"/>
                            <a:chExt cx="1440" cy="1440"/>
                          </a:xfrm>
                        </wpg:grpSpPr>
                        <wps:wsp>
                          <wps:cNvPr id="131317774" name="Rectangle 3"/>
                          <wps:cNvSpPr>
                            <a:spLocks noChangeArrowheads="1"/>
                          </wps:cNvSpPr>
                          <wps:spPr bwMode="auto">
                            <a:xfrm>
                              <a:off x="10800" y="14400"/>
                              <a:ext cx="1440" cy="1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93516D" w14:textId="77777777" w:rsidR="00E30B39" w:rsidRDefault="00E30B39" w:rsidP="00E30B39"/>
                            </w:txbxContent>
                          </wps:txbx>
                          <wps:bodyPr rot="0" vert="horz" wrap="square" lIns="91440" tIns="45720" rIns="91440" bIns="45720" anchor="t" anchorCtr="0" upright="1">
                            <a:noAutofit/>
                          </wps:bodyPr>
                        </wps:wsp>
                        <wps:wsp>
                          <wps:cNvPr id="874419697" name="AutoShape 4"/>
                          <wps:cNvSpPr>
                            <a:spLocks noChangeArrowheads="1"/>
                          </wps:cNvSpPr>
                          <wps:spPr bwMode="auto">
                            <a:xfrm rot="13500000" flipH="1">
                              <a:off x="11117" y="14685"/>
                              <a:ext cx="842" cy="679"/>
                            </a:xfrm>
                            <a:prstGeom prst="homePlate">
                              <a:avLst>
                                <a:gd name="adj" fmla="val 56616"/>
                              </a:avLst>
                            </a:prstGeom>
                            <a:noFill/>
                            <a:ln w="9525">
                              <a:solidFill>
                                <a:srgbClr val="5C83B4"/>
                              </a:solidFill>
                              <a:miter lim="800000"/>
                              <a:headEnd/>
                              <a:tailEnd/>
                            </a:ln>
                            <a:extLst>
                              <a:ext uri="{909E8E84-426E-40DD-AFC4-6F175D3DCCD1}">
                                <a14:hiddenFill xmlns:a14="http://schemas.microsoft.com/office/drawing/2010/main">
                                  <a:solidFill>
                                    <a:srgbClr val="5C83B4"/>
                                  </a:solidFill>
                                </a14:hiddenFill>
                              </a:ext>
                            </a:extLst>
                          </wps:spPr>
                          <wps:txbx>
                            <w:txbxContent>
                              <w:p w14:paraId="61A7A6B3" w14:textId="77777777" w:rsidR="00E30B39" w:rsidRDefault="00E30B39" w:rsidP="00E30B39">
                                <w:pPr>
                                  <w:pStyle w:val="Piedepgina"/>
                                  <w:jc w:val="center"/>
                                </w:pPr>
                                <w:r>
                                  <w:fldChar w:fldCharType="begin"/>
                                </w:r>
                                <w:r>
                                  <w:instrText>PAGE   \* MERGEFORMAT</w:instrText>
                                </w:r>
                                <w:r>
                                  <w:fldChar w:fldCharType="separate"/>
                                </w:r>
                                <w:r>
                                  <w:rPr>
                                    <w:lang w:val="es-ES"/>
                                  </w:rPr>
                                  <w:t>2</w:t>
                                </w:r>
                                <w:r>
                                  <w:fldChar w:fldCharType="end"/>
                                </w:r>
                              </w:p>
                            </w:txbxContent>
                          </wps:txbx>
                          <wps:bodyPr rot="0" vert="horz" wrap="square" lIns="91440" tIns="0" rIns="91440" bIns="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008035" id="Grupo 292686480" o:spid="_x0000_s1027" style="position:absolute;left:0;text-align:left;margin-left:20.8pt;margin-top:0;width:1in;height:1in;z-index:251673600;mso-position-horizontal:right;mso-position-horizontal-relative:right-margin-area;mso-position-vertical:bottom;mso-position-vertical-relative:bottom-margin-area" coordorigin="10800,14400" coordsize="144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" o:allowincell="f">
                  <v:rect id="Rectangle 3" o:spid="_x0000_s1028" style="position:absolute;left:10800;top:14400;width:144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" stroked="f">
                    <v:textbox>
                      <w:txbxContent>
                        <w:p w14:paraId="4F93516D" w14:textId="77777777" w:rsidR="00E30B39" w:rsidRDefault="00E30B39" w:rsidP="00E30B39"/>
                      </w:txbxContent>
                    </v:textbox>
                  </v:re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utoShape 4" o:spid="_x0000_s1029" type="#_x0000_t15" style="position:absolute;left:11117;top:14685;width:842;height:679;rotation:135;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" adj="11738" filled="f" fillcolor="#5c83b4" strokecolor="#5c83b4">
                    <v:textbox inset=",0,,0">
                      <w:txbxContent>
                        <w:p w14:paraId="61A7A6B3" w14:textId="77777777" w:rsidR="00E30B39" w:rsidRDefault="00E30B39" w:rsidP="00E30B39">
                          <w:pPr>
                            <w:pStyle w:val="Piedepgina"/>
                            <w:jc w:val="center"/>
                          </w:pPr>
                          <w:r>
                            <w:fldChar w:fldCharType="begin"/>
                          </w:r>
                          <w:r>
                            <w:instrText>PAGE   \* MERGEFORMAT</w:instrText>
                          </w:r>
                          <w:r>
                            <w:fldChar w:fldCharType="separate"/>
                          </w:r>
                          <w:r>
                            <w:rPr>
                              <w:lang w:val="es-ES"/>
                            </w:rPr>
                            <w:t>2</w:t>
                          </w:r>
                          <w:r>
                            <w:fldChar w:fldCharType="end"/>
                          </w:r>
                        </w:p>
                      </w:txbxContent>
                    </v:textbox>
                  </v:shape>
                  <w10:wrap anchorx="margin" anchory="margin"/>
                </v:group>
              </w:pict>
            </mc:Fallback>
          </mc:AlternateContent>
        </w:r>
        <w:r w:rsidRPr="00C15027">
          <w:rPr>
            <w:rFonts w:asciiTheme="majorHAnsi" w:eastAsia="Arial" w:hAnsiTheme="majorHAnsi" w:cstheme="majorHAnsi"/>
            <w:b/>
            <w:bCs/>
            <w:i/>
            <w:iCs/>
            <w:noProof/>
            <w:color w:val="000000" w:themeColor="text1"/>
            <w:sz w:val="22"/>
            <w:szCs w:val="22"/>
            <w14:ligatures w14:val="standardContextual"/>
          </w:rPr>
          <w:t xml:space="preserve"> </w:t>
        </w:r>
        <w:r w:rsidRPr="00C15027">
          <w:rPr>
            <w:rFonts w:ascii="Tahoma" w:eastAsia="Arial" w:hAnsi="Tahoma" w:cs="Tahoma"/>
            <w:b/>
            <w:bCs/>
            <w:color w:val="000000" w:themeColor="text1"/>
            <w:sz w:val="22"/>
            <w:szCs w:val="22"/>
            <w14:shadow w14:blurRad="60007" w14:dist="310007" w14:dir="7680000" w14:sx="100000" w14:sy="30000" w14:kx="1300200" w14:ky="0" w14:algn="ctr">
              <w14:schemeClr w14:val="tx1">
                <w14:alpha w14:val="68000"/>
              </w14:schemeClr>
            </w14:shadow>
            <w14:textOutline w14:w="0" w14:cap="flat" w14:cmpd="sng" w14:algn="ctr">
              <w14:noFill/>
              <w14:prstDash w14:val="solid"/>
              <w14:round/>
            </w14:textOutline>
          </w:rPr>
          <w:t>FONDO MIXTO DE INNOVACION Y DESARROLLO SOCIAL</w:t>
        </w:r>
      </w:p>
      <w:p w14:paraId="24D1B5B8" w14:textId="77777777" w:rsidR="00E30B39" w:rsidRPr="00C15027" w:rsidRDefault="00E30B39" w:rsidP="00E30B39">
        <w:pPr>
          <w:spacing w:before="18" w:line="260" w:lineRule="exact"/>
          <w:ind w:right="-2"/>
          <w:jc w:val="center"/>
          <w:rPr>
            <w:rFonts w:ascii="Tahoma" w:eastAsia="Arial" w:hAnsi="Tahoma" w:cs="Tahoma"/>
            <w:b/>
            <w:bCs/>
            <w:color w:val="000000" w:themeColor="text1"/>
            <w:sz w:val="22"/>
            <w:szCs w:val="22"/>
            <w14:shadow w14:blurRad="60007" w14:dist="310007" w14:dir="7680000" w14:sx="100000" w14:sy="30000" w14:kx="1300200" w14:ky="0" w14:algn="ctr">
              <w14:schemeClr w14:val="tx1">
                <w14:alpha w14:val="68000"/>
              </w14:schemeClr>
            </w14:shadow>
            <w14:textOutline w14:w="0" w14:cap="flat" w14:cmpd="sng" w14:algn="ctr">
              <w14:noFill/>
              <w14:prstDash w14:val="solid"/>
              <w14:round/>
            </w14:textOutline>
          </w:rPr>
        </w:pPr>
        <w:r w:rsidRPr="00C15027">
          <w:rPr>
            <w:rFonts w:ascii="Tahoma" w:eastAsia="Arial" w:hAnsi="Tahoma" w:cs="Tahoma"/>
            <w:b/>
            <w:bCs/>
            <w:color w:val="000000" w:themeColor="text1"/>
            <w:sz w:val="22"/>
            <w:szCs w:val="22"/>
            <w14:shadow w14:blurRad="60007" w14:dist="310007" w14:dir="7680000" w14:sx="100000" w14:sy="30000" w14:kx="1300200" w14:ky="0" w14:algn="ctr">
              <w14:schemeClr w14:val="tx1">
                <w14:alpha w14:val="68000"/>
              </w14:schemeClr>
            </w14:shadow>
            <w14:textOutline w14:w="0" w14:cap="flat" w14:cmpd="sng" w14:algn="ctr">
              <w14:noFill/>
              <w14:prstDash w14:val="solid"/>
              <w14:round/>
            </w14:textOutline>
          </w:rPr>
          <w:t xml:space="preserve">Carrera 9B </w:t>
        </w:r>
        <w:proofErr w:type="spellStart"/>
        <w:r w:rsidRPr="00C15027">
          <w:rPr>
            <w:rFonts w:ascii="Tahoma" w:eastAsia="Arial" w:hAnsi="Tahoma" w:cs="Tahoma"/>
            <w:b/>
            <w:bCs/>
            <w:color w:val="000000" w:themeColor="text1"/>
            <w:sz w:val="22"/>
            <w:szCs w:val="22"/>
            <w14:shadow w14:blurRad="60007" w14:dist="310007" w14:dir="7680000" w14:sx="100000" w14:sy="30000" w14:kx="1300200" w14:ky="0" w14:algn="ctr">
              <w14:schemeClr w14:val="tx1">
                <w14:alpha w14:val="68000"/>
              </w14:schemeClr>
            </w14:shadow>
            <w14:textOutline w14:w="0" w14:cap="flat" w14:cmpd="sng" w14:algn="ctr">
              <w14:noFill/>
              <w14:prstDash w14:val="solid"/>
              <w14:round/>
            </w14:textOutline>
          </w:rPr>
          <w:t>Nº</w:t>
        </w:r>
        <w:proofErr w:type="spellEnd"/>
        <w:r w:rsidRPr="00C15027">
          <w:rPr>
            <w:rFonts w:ascii="Tahoma" w:eastAsia="Arial" w:hAnsi="Tahoma" w:cs="Tahoma"/>
            <w:b/>
            <w:bCs/>
            <w:color w:val="000000" w:themeColor="text1"/>
            <w:sz w:val="22"/>
            <w:szCs w:val="22"/>
            <w14:shadow w14:blurRad="60007" w14:dist="310007" w14:dir="7680000" w14:sx="100000" w14:sy="30000" w14:kx="1300200" w14:ky="0" w14:algn="ctr">
              <w14:schemeClr w14:val="tx1">
                <w14:alpha w14:val="68000"/>
              </w14:schemeClr>
            </w14:shadow>
            <w14:textOutline w14:w="0" w14:cap="flat" w14:cmpd="sng" w14:algn="ctr">
              <w14:noFill/>
              <w14:prstDash w14:val="solid"/>
              <w14:round/>
            </w14:textOutline>
          </w:rPr>
          <w:t xml:space="preserve"> 21 -05, Yopal-Casanare-Teléfono: Cel. 3234980204- 3143340858</w:t>
        </w:r>
      </w:p>
      <w:p w14:paraId="1C35176E" w14:textId="77777777" w:rsidR="00E30B39" w:rsidRPr="002F7301" w:rsidRDefault="00000000" w:rsidP="00E30B39">
        <w:pPr>
          <w:spacing w:before="18" w:line="260" w:lineRule="exact"/>
          <w:ind w:left="-2" w:right="-2"/>
          <w:jc w:val="center"/>
          <w:rPr>
            <w:rStyle w:val="Hipervnculo"/>
            <w:rFonts w:ascii="Tahoma" w:eastAsia="Arial" w:hAnsi="Tahoma" w:cs="Tahoma"/>
            <w:b/>
            <w:bCs/>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2" w:history="1">
          <w:r w:rsidR="00E30B39" w:rsidRPr="002F7301">
            <w:rPr>
              <w:rStyle w:val="Hipervnculo"/>
              <w:rFonts w:ascii="Tahoma" w:eastAsia="Arial" w:hAnsi="Tahoma" w:cs="Tahoma"/>
              <w:b/>
              <w:bCs/>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contratacion@fomides.org.co</w:t>
          </w:r>
        </w:hyperlink>
        <w:r w:rsidR="00E30B39" w:rsidRPr="002F7301">
          <w:rPr>
            <w:rFonts w:ascii="Tahoma" w:eastAsia="Arial" w:hAnsi="Tahoma" w:cs="Tahoma"/>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w:t>
        </w:r>
        <w:r w:rsidR="00E30B39">
          <w:rPr>
            <w:rStyle w:val="Hipervnculo"/>
            <w:rFonts w:ascii="Tahoma" w:eastAsia="Arial" w:hAnsi="Tahoma" w:cs="Tahoma"/>
            <w:b/>
            <w:bCs/>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contactenos</w:t>
        </w:r>
        <w:r w:rsidR="00E30B39" w:rsidRPr="002F7301">
          <w:rPr>
            <w:rStyle w:val="Hipervnculo"/>
            <w:rFonts w:ascii="Tahoma" w:eastAsia="Arial" w:hAnsi="Tahoma" w:cs="Tahoma"/>
            <w:b/>
            <w:bCs/>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@fomides.org.co</w:t>
        </w:r>
      </w:p>
      <w:p w14:paraId="3BD0AAA8" w14:textId="77777777" w:rsidR="00E30B39" w:rsidRDefault="00000000" w:rsidP="00E30B39">
        <w:pPr>
          <w:pStyle w:val="Piedepgina"/>
        </w:pPr>
      </w:p>
    </w:sdtContent>
  </w:sdt>
  <w:p w14:paraId="4F2FC4C0" w14:textId="77777777" w:rsidR="00E30B39" w:rsidRDefault="00E30B39" w:rsidP="00E30B39">
    <w:pPr>
      <w:pBdr>
        <w:top w:val="nil"/>
        <w:left w:val="nil"/>
        <w:bottom w:val="nil"/>
        <w:right w:val="nil"/>
        <w:between w:val="nil"/>
      </w:pBdr>
      <w:tabs>
        <w:tab w:val="center" w:pos="4252"/>
        <w:tab w:val="right" w:pos="8504"/>
      </w:tabs>
      <w:rPr>
        <w:color w:val="000000"/>
      </w:rPr>
    </w:pPr>
  </w:p>
  <w:p w14:paraId="769BCBCB" w14:textId="77777777" w:rsidR="00E30B39" w:rsidRDefault="00E30B39" w:rsidP="00E30B39">
    <w:pPr>
      <w:spacing w:before="18" w:line="260" w:lineRule="auto"/>
      <w:ind w:left="-2" w:right="-2"/>
      <w:jc w:val="center"/>
    </w:pPr>
  </w:p>
  <w:p w14:paraId="626E250F" w14:textId="77777777" w:rsidR="003A3E66" w:rsidRDefault="003A3E66">
    <w:pPr>
      <w:pBdr>
        <w:top w:val="nil"/>
        <w:left w:val="nil"/>
        <w:bottom w:val="nil"/>
        <w:right w:val="nil"/>
        <w:between w:val="nil"/>
      </w:pBdr>
      <w:tabs>
        <w:tab w:val="center" w:pos="4252"/>
        <w:tab w:val="right" w:pos="8504"/>
      </w:tabs>
      <w:rPr>
        <w:color w:val="000000"/>
      </w:rPr>
    </w:pPr>
  </w:p>
  <w:p w14:paraId="36909D79" w14:textId="77777777" w:rsidR="003A3E66" w:rsidRDefault="003A3E66">
    <w:pPr>
      <w:spacing w:before="18" w:line="260" w:lineRule="auto"/>
      <w:ind w:left="-2" w:right="-2"/>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2BD720" w14:textId="77777777" w:rsidR="00B53B3A" w:rsidRDefault="00B53B3A">
      <w:r>
        <w:separator/>
      </w:r>
    </w:p>
  </w:footnote>
  <w:footnote w:type="continuationSeparator" w:id="0">
    <w:p w14:paraId="46BF5754" w14:textId="77777777" w:rsidR="00B53B3A" w:rsidRDefault="00B53B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84A21" w14:textId="77777777" w:rsidR="003A3E66" w:rsidRDefault="003A3E66"/>
  <w:p w14:paraId="79B0A9DB" w14:textId="6E060635" w:rsidR="003A3E66" w:rsidRDefault="00E063CB">
    <w:r>
      <w:rPr>
        <w:noProof/>
      </w:rPr>
      <w:drawing>
        <wp:anchor distT="0" distB="0" distL="114300" distR="114300" simplePos="0" relativeHeight="251675648" behindDoc="0" locked="0" layoutInCell="1" allowOverlap="1" wp14:anchorId="35E355CD" wp14:editId="5E27B120">
          <wp:simplePos x="0" y="0"/>
          <wp:positionH relativeFrom="column">
            <wp:posOffset>2567940</wp:posOffset>
          </wp:positionH>
          <wp:positionV relativeFrom="paragraph">
            <wp:posOffset>69215</wp:posOffset>
          </wp:positionV>
          <wp:extent cx="3478877" cy="478155"/>
          <wp:effectExtent l="228600" t="0" r="45720" b="74295"/>
          <wp:wrapNone/>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78877" cy="478155"/>
                  </a:xfrm>
                  <a:prstGeom prst="rect">
                    <a:avLst/>
                  </a:prstGeom>
                  <a:gradFill>
                    <a:gsLst>
                      <a:gs pos="84000">
                        <a:schemeClr val="accent1">
                          <a:lumMod val="5000"/>
                          <a:lumOff val="95000"/>
                        </a:schemeClr>
                      </a:gs>
                      <a:gs pos="87000">
                        <a:srgbClr val="92D050"/>
                      </a:gs>
                      <a:gs pos="100000">
                        <a:schemeClr val="accent1">
                          <a:lumMod val="30000"/>
                          <a:lumOff val="70000"/>
                        </a:schemeClr>
                      </a:gs>
                    </a:gsLst>
                    <a:lin ang="5400000" scaled="1"/>
                  </a:gradFill>
                  <a:ln>
                    <a:noFill/>
                  </a:ln>
                  <a:effectLst>
                    <a:outerShdw blurRad="76200" dir="13500000" sy="23000" kx="1200000" algn="br" rotWithShape="0">
                      <a:prstClr val="black">
                        <a:alpha val="20000"/>
                      </a:prstClr>
                    </a:outerShdw>
                  </a:effectLst>
                </pic:spPr>
              </pic:pic>
            </a:graphicData>
          </a:graphic>
          <wp14:sizeRelH relativeFrom="page">
            <wp14:pctWidth>0</wp14:pctWidth>
          </wp14:sizeRelH>
          <wp14:sizeRelV relativeFrom="page">
            <wp14:pctHeight>0</wp14:pctHeight>
          </wp14:sizeRelV>
        </wp:anchor>
      </w:drawing>
    </w:r>
  </w:p>
  <w:p w14:paraId="097124EE" w14:textId="78292406" w:rsidR="003A3E66" w:rsidRDefault="00E063CB">
    <w:pPr>
      <w:pBdr>
        <w:top w:val="nil"/>
        <w:left w:val="nil"/>
        <w:bottom w:val="nil"/>
        <w:right w:val="nil"/>
        <w:between w:val="nil"/>
      </w:pBdr>
      <w:tabs>
        <w:tab w:val="center" w:pos="4252"/>
        <w:tab w:val="right" w:pos="8504"/>
      </w:tabs>
      <w:rPr>
        <w:color w:val="000000"/>
      </w:rPr>
    </w:pPr>
    <w:r>
      <w:rPr>
        <w:noProof/>
      </w:rPr>
      <mc:AlternateContent>
        <mc:Choice Requires="wps">
          <w:drawing>
            <wp:anchor distT="0" distB="0" distL="114300" distR="114300" simplePos="0" relativeHeight="251676672" behindDoc="0" locked="0" layoutInCell="1" allowOverlap="1" wp14:anchorId="7DD843C5" wp14:editId="584CD75E">
              <wp:simplePos x="0" y="0"/>
              <wp:positionH relativeFrom="margin">
                <wp:posOffset>3336925</wp:posOffset>
              </wp:positionH>
              <wp:positionV relativeFrom="paragraph">
                <wp:posOffset>230505</wp:posOffset>
              </wp:positionV>
              <wp:extent cx="2173231" cy="1828800"/>
              <wp:effectExtent l="0" t="0" r="0" b="0"/>
              <wp:wrapNone/>
              <wp:docPr id="31" name="Cuadro de texto 31"/>
              <wp:cNvGraphicFramePr/>
              <a:graphic xmlns:a="http://schemas.openxmlformats.org/drawingml/2006/main">
                <a:graphicData uri="http://schemas.microsoft.com/office/word/2010/wordprocessingShape">
                  <wps:wsp>
                    <wps:cNvSpPr txBox="1"/>
                    <wps:spPr>
                      <a:xfrm>
                        <a:off x="0" y="0"/>
                        <a:ext cx="2173231" cy="1828800"/>
                      </a:xfrm>
                      <a:prstGeom prst="rect">
                        <a:avLst/>
                      </a:prstGeom>
                      <a:noFill/>
                      <a:ln>
                        <a:noFill/>
                      </a:ln>
                    </wps:spPr>
                    <wps:txbx>
                      <w:txbxContent>
                        <w:p w14:paraId="6CBBD4B8" w14:textId="77777777" w:rsidR="00E063CB" w:rsidRPr="00843E40" w:rsidRDefault="00E063CB" w:rsidP="00E063CB">
                          <w:pPr>
                            <w:jc w:val="center"/>
                            <w:rPr>
                              <w:b/>
                              <w:bCs/>
                              <w:color w:val="000000" w:themeColor="text1"/>
                              <w:sz w:val="32"/>
                              <w:szCs w:val="32"/>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43E40">
                            <w:rPr>
                              <w:b/>
                              <w:bCs/>
                              <w:color w:val="000000" w:themeColor="text1"/>
                              <w:sz w:val="32"/>
                              <w:szCs w:val="32"/>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NIT 901.905.087-3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7DD843C5" id="_x0000_t202" coordsize="21600,21600" o:spt="202" path="m,l,21600r21600,l21600,xe">
              <v:stroke joinstyle="miter"/>
              <v:path gradientshapeok="t" o:connecttype="rect"/>
            </v:shapetype>
            <v:shape id="Cuadro de texto 31" o:spid="_x0000_s1026" type="#_x0000_t202" style="position:absolute;margin-left:262.75pt;margin-top:18.15pt;width:171.1pt;height:2in;z-index:25167667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" filled="f" stroked="f">
              <v:textbox style="mso-fit-shape-to-text:t">
                <w:txbxContent>
                  <w:p w14:paraId="6CBBD4B8" w14:textId="77777777" w:rsidR="00E063CB" w:rsidRPr="00843E40" w:rsidRDefault="00E063CB" w:rsidP="00E063CB">
                    <w:pPr>
                      <w:jc w:val="center"/>
                      <w:rPr>
                        <w:b/>
                        <w:bCs/>
                        <w:color w:val="000000" w:themeColor="text1"/>
                        <w:sz w:val="32"/>
                        <w:szCs w:val="32"/>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43E40">
                      <w:rPr>
                        <w:b/>
                        <w:bCs/>
                        <w:color w:val="000000" w:themeColor="text1"/>
                        <w:sz w:val="32"/>
                        <w:szCs w:val="32"/>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NIT 901.905.087-3</w:t>
                    </w:r>
                  </w:p>
                </w:txbxContent>
              </v:textbox>
              <w10:wrap anchorx="margin"/>
            </v:shape>
          </w:pict>
        </mc:Fallback>
      </mc:AlternateContent>
    </w:r>
    <w:r>
      <w:rPr>
        <w:noProof/>
      </w:rPr>
      <w:drawing>
        <wp:anchor distT="0" distB="0" distL="0" distR="0" simplePos="0" relativeHeight="251663360" behindDoc="1" locked="0" layoutInCell="1" hidden="0" allowOverlap="1" wp14:anchorId="1ABC4C28" wp14:editId="44C25B32">
          <wp:simplePos x="0" y="0"/>
          <wp:positionH relativeFrom="column">
            <wp:posOffset>2348865</wp:posOffset>
          </wp:positionH>
          <wp:positionV relativeFrom="paragraph">
            <wp:posOffset>899243</wp:posOffset>
          </wp:positionV>
          <wp:extent cx="6362353" cy="6467391"/>
          <wp:effectExtent l="0" t="0" r="0" b="0"/>
          <wp:wrapNone/>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6362353" cy="6467391"/>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815A1"/>
    <w:multiLevelType w:val="multilevel"/>
    <w:tmpl w:val="E00A6608"/>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01E9760D"/>
    <w:multiLevelType w:val="multilevel"/>
    <w:tmpl w:val="59E66272"/>
    <w:lvl w:ilvl="0">
      <w:start w:val="1"/>
      <w:numFmt w:val="bullet"/>
      <w:lvlText w:val="•"/>
      <w:lvlJc w:val="left"/>
      <w:pPr>
        <w:ind w:left="720" w:hanging="360"/>
      </w:pPr>
      <w:rPr>
        <w:rFonts w:ascii="Comic Sans MS" w:eastAsia="Comic Sans MS" w:hAnsi="Comic Sans MS" w:cs="Comic Sans M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25A6F68"/>
    <w:multiLevelType w:val="multilevel"/>
    <w:tmpl w:val="861EA8DE"/>
    <w:lvl w:ilvl="0">
      <w:start w:val="1"/>
      <w:numFmt w:val="bullet"/>
      <w:lvlText w:val="•"/>
      <w:lvlJc w:val="left"/>
      <w:pPr>
        <w:ind w:left="720" w:hanging="360"/>
      </w:pPr>
      <w:rPr>
        <w:rFonts w:ascii="Comic Sans MS" w:eastAsia="Comic Sans MS" w:hAnsi="Comic Sans MS" w:cs="Comic Sans M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4B25076"/>
    <w:multiLevelType w:val="multilevel"/>
    <w:tmpl w:val="07A6B1FE"/>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076A208E"/>
    <w:multiLevelType w:val="multilevel"/>
    <w:tmpl w:val="2988A37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089208FD"/>
    <w:multiLevelType w:val="multilevel"/>
    <w:tmpl w:val="EA4644DA"/>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0ADA7610"/>
    <w:multiLevelType w:val="multilevel"/>
    <w:tmpl w:val="355469D2"/>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 w15:restartNumberingAfterBreak="0">
    <w:nsid w:val="0C14109E"/>
    <w:multiLevelType w:val="multilevel"/>
    <w:tmpl w:val="7794C6D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0D5D6912"/>
    <w:multiLevelType w:val="multilevel"/>
    <w:tmpl w:val="63FE72E6"/>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15:restartNumberingAfterBreak="0">
    <w:nsid w:val="0DDA1937"/>
    <w:multiLevelType w:val="multilevel"/>
    <w:tmpl w:val="270415CE"/>
    <w:lvl w:ilvl="0">
      <w:start w:val="1"/>
      <w:numFmt w:val="bullet"/>
      <w:lvlText w:val="•"/>
      <w:lvlJc w:val="left"/>
      <w:pPr>
        <w:tabs>
          <w:tab w:val="num" w:pos="720"/>
        </w:tabs>
        <w:ind w:left="720" w:hanging="360"/>
      </w:pPr>
      <w:rPr>
        <w:rFonts w:ascii="Comic Sans MS" w:eastAsia="Arial" w:hAnsi="Comic Sans MS"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020541A"/>
    <w:multiLevelType w:val="multilevel"/>
    <w:tmpl w:val="7B9C9B0E"/>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 w15:restartNumberingAfterBreak="0">
    <w:nsid w:val="1A015EC8"/>
    <w:multiLevelType w:val="multilevel"/>
    <w:tmpl w:val="F17820AC"/>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2" w15:restartNumberingAfterBreak="0">
    <w:nsid w:val="21920328"/>
    <w:multiLevelType w:val="multilevel"/>
    <w:tmpl w:val="89A2B03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223A391F"/>
    <w:multiLevelType w:val="multilevel"/>
    <w:tmpl w:val="3E26B078"/>
    <w:lvl w:ilvl="0">
      <w:start w:val="1"/>
      <w:numFmt w:val="decimal"/>
      <w:lvlText w:val="%1."/>
      <w:lvlJc w:val="left"/>
      <w:pPr>
        <w:ind w:left="360" w:hanging="360"/>
      </w:pPr>
      <w:rPr>
        <w:b w:val="0"/>
        <w:bCs w:val="0"/>
      </w:r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26BD5041"/>
    <w:multiLevelType w:val="multilevel"/>
    <w:tmpl w:val="30B01F9C"/>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15:restartNumberingAfterBreak="0">
    <w:nsid w:val="289B6B27"/>
    <w:multiLevelType w:val="multilevel"/>
    <w:tmpl w:val="09FA3BE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29E61E24"/>
    <w:multiLevelType w:val="multilevel"/>
    <w:tmpl w:val="04C8DE0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316A6E00"/>
    <w:multiLevelType w:val="multilevel"/>
    <w:tmpl w:val="79C29884"/>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8" w15:restartNumberingAfterBreak="0">
    <w:nsid w:val="322203D4"/>
    <w:multiLevelType w:val="multilevel"/>
    <w:tmpl w:val="F9143A4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336C7032"/>
    <w:multiLevelType w:val="multilevel"/>
    <w:tmpl w:val="E60E2496"/>
    <w:lvl w:ilvl="0">
      <w:start w:val="1"/>
      <w:numFmt w:val="decimal"/>
      <w:lvlText w:val="%1."/>
      <w:lvlJc w:val="left"/>
      <w:pPr>
        <w:ind w:left="360" w:hanging="360"/>
      </w:pPr>
    </w:lvl>
    <w:lvl w:ilvl="1">
      <w:start w:val="1"/>
      <w:numFmt w:val="upp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3708620E"/>
    <w:multiLevelType w:val="multilevel"/>
    <w:tmpl w:val="D8BAF5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7BD1359"/>
    <w:multiLevelType w:val="multilevel"/>
    <w:tmpl w:val="E87EB5D2"/>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2" w15:restartNumberingAfterBreak="0">
    <w:nsid w:val="39A1062A"/>
    <w:multiLevelType w:val="multilevel"/>
    <w:tmpl w:val="70B40652"/>
    <w:lvl w:ilvl="0">
      <w:start w:val="1"/>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3" w15:restartNumberingAfterBreak="0">
    <w:nsid w:val="3B1E39EF"/>
    <w:multiLevelType w:val="multilevel"/>
    <w:tmpl w:val="930A93DC"/>
    <w:lvl w:ilvl="0">
      <w:start w:val="1"/>
      <w:numFmt w:val="bullet"/>
      <w:lvlText w:val="•"/>
      <w:lvlJc w:val="left"/>
      <w:pPr>
        <w:ind w:left="720" w:hanging="360"/>
      </w:pPr>
      <w:rPr>
        <w:rFonts w:ascii="Comic Sans MS" w:eastAsia="Comic Sans MS" w:hAnsi="Comic Sans MS" w:cs="Comic Sans M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3C234867"/>
    <w:multiLevelType w:val="multilevel"/>
    <w:tmpl w:val="A1E201B2"/>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3D981F23"/>
    <w:multiLevelType w:val="hybridMultilevel"/>
    <w:tmpl w:val="4FF83566"/>
    <w:lvl w:ilvl="0" w:tplc="625AB178">
      <w:start w:val="1"/>
      <w:numFmt w:val="bullet"/>
      <w:lvlText w:val="•"/>
      <w:lvlJc w:val="left"/>
      <w:pPr>
        <w:ind w:left="360" w:hanging="360"/>
      </w:pPr>
      <w:rPr>
        <w:rFonts w:ascii="Comic Sans MS" w:eastAsia="Arial" w:hAnsi="Comic Sans MS" w:cs="Times New Roman" w:hint="default"/>
      </w:rPr>
    </w:lvl>
    <w:lvl w:ilvl="1" w:tplc="580A0003" w:tentative="1">
      <w:start w:val="1"/>
      <w:numFmt w:val="bullet"/>
      <w:lvlText w:val="o"/>
      <w:lvlJc w:val="left"/>
      <w:pPr>
        <w:ind w:left="1080" w:hanging="360"/>
      </w:pPr>
      <w:rPr>
        <w:rFonts w:ascii="Courier New" w:hAnsi="Courier New" w:cs="Courier New" w:hint="default"/>
      </w:rPr>
    </w:lvl>
    <w:lvl w:ilvl="2" w:tplc="580A0005" w:tentative="1">
      <w:start w:val="1"/>
      <w:numFmt w:val="bullet"/>
      <w:lvlText w:val=""/>
      <w:lvlJc w:val="left"/>
      <w:pPr>
        <w:ind w:left="1800" w:hanging="360"/>
      </w:pPr>
      <w:rPr>
        <w:rFonts w:ascii="Wingdings" w:hAnsi="Wingdings" w:hint="default"/>
      </w:rPr>
    </w:lvl>
    <w:lvl w:ilvl="3" w:tplc="580A0001" w:tentative="1">
      <w:start w:val="1"/>
      <w:numFmt w:val="bullet"/>
      <w:lvlText w:val=""/>
      <w:lvlJc w:val="left"/>
      <w:pPr>
        <w:ind w:left="2520" w:hanging="360"/>
      </w:pPr>
      <w:rPr>
        <w:rFonts w:ascii="Symbol" w:hAnsi="Symbol" w:hint="default"/>
      </w:rPr>
    </w:lvl>
    <w:lvl w:ilvl="4" w:tplc="580A0003" w:tentative="1">
      <w:start w:val="1"/>
      <w:numFmt w:val="bullet"/>
      <w:lvlText w:val="o"/>
      <w:lvlJc w:val="left"/>
      <w:pPr>
        <w:ind w:left="3240" w:hanging="360"/>
      </w:pPr>
      <w:rPr>
        <w:rFonts w:ascii="Courier New" w:hAnsi="Courier New" w:cs="Courier New" w:hint="default"/>
      </w:rPr>
    </w:lvl>
    <w:lvl w:ilvl="5" w:tplc="580A0005" w:tentative="1">
      <w:start w:val="1"/>
      <w:numFmt w:val="bullet"/>
      <w:lvlText w:val=""/>
      <w:lvlJc w:val="left"/>
      <w:pPr>
        <w:ind w:left="3960" w:hanging="360"/>
      </w:pPr>
      <w:rPr>
        <w:rFonts w:ascii="Wingdings" w:hAnsi="Wingdings" w:hint="default"/>
      </w:rPr>
    </w:lvl>
    <w:lvl w:ilvl="6" w:tplc="580A0001" w:tentative="1">
      <w:start w:val="1"/>
      <w:numFmt w:val="bullet"/>
      <w:lvlText w:val=""/>
      <w:lvlJc w:val="left"/>
      <w:pPr>
        <w:ind w:left="4680" w:hanging="360"/>
      </w:pPr>
      <w:rPr>
        <w:rFonts w:ascii="Symbol" w:hAnsi="Symbol" w:hint="default"/>
      </w:rPr>
    </w:lvl>
    <w:lvl w:ilvl="7" w:tplc="580A0003" w:tentative="1">
      <w:start w:val="1"/>
      <w:numFmt w:val="bullet"/>
      <w:lvlText w:val="o"/>
      <w:lvlJc w:val="left"/>
      <w:pPr>
        <w:ind w:left="5400" w:hanging="360"/>
      </w:pPr>
      <w:rPr>
        <w:rFonts w:ascii="Courier New" w:hAnsi="Courier New" w:cs="Courier New" w:hint="default"/>
      </w:rPr>
    </w:lvl>
    <w:lvl w:ilvl="8" w:tplc="580A0005" w:tentative="1">
      <w:start w:val="1"/>
      <w:numFmt w:val="bullet"/>
      <w:lvlText w:val=""/>
      <w:lvlJc w:val="left"/>
      <w:pPr>
        <w:ind w:left="6120" w:hanging="360"/>
      </w:pPr>
      <w:rPr>
        <w:rFonts w:ascii="Wingdings" w:hAnsi="Wingdings" w:hint="default"/>
      </w:rPr>
    </w:lvl>
  </w:abstractNum>
  <w:abstractNum w:abstractNumId="26" w15:restartNumberingAfterBreak="0">
    <w:nsid w:val="3DD97D54"/>
    <w:multiLevelType w:val="multilevel"/>
    <w:tmpl w:val="B1940B0E"/>
    <w:lvl w:ilvl="0">
      <w:start w:val="1"/>
      <w:numFmt w:val="decimal"/>
      <w:lvlText w:val="%1."/>
      <w:lvlJc w:val="left"/>
      <w:pPr>
        <w:ind w:left="36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7" w15:restartNumberingAfterBreak="0">
    <w:nsid w:val="3E1C06D4"/>
    <w:multiLevelType w:val="multilevel"/>
    <w:tmpl w:val="2FD67182"/>
    <w:lvl w:ilvl="0">
      <w:start w:val="1"/>
      <w:numFmt w:val="bullet"/>
      <w:lvlText w:val="•"/>
      <w:lvlJc w:val="left"/>
      <w:pPr>
        <w:ind w:left="360" w:hanging="360"/>
      </w:pPr>
      <w:rPr>
        <w:rFonts w:ascii="Comic Sans MS" w:eastAsia="Comic Sans MS" w:hAnsi="Comic Sans MS" w:cs="Comic Sans MS"/>
        <w:sz w:val="20"/>
        <w:szCs w:val="20"/>
      </w:rPr>
    </w:lvl>
    <w:lvl w:ilvl="1">
      <w:start w:val="1"/>
      <w:numFmt w:val="decimal"/>
      <w:lvlText w:val="%2."/>
      <w:lvlJc w:val="left"/>
      <w:pPr>
        <w:ind w:left="360" w:hanging="360"/>
      </w:p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28" w15:restartNumberingAfterBreak="0">
    <w:nsid w:val="416862E8"/>
    <w:multiLevelType w:val="multilevel"/>
    <w:tmpl w:val="427C2104"/>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 w15:restartNumberingAfterBreak="0">
    <w:nsid w:val="420B57F4"/>
    <w:multiLevelType w:val="multilevel"/>
    <w:tmpl w:val="EFB6CE9A"/>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0" w15:restartNumberingAfterBreak="0">
    <w:nsid w:val="437116A7"/>
    <w:multiLevelType w:val="multilevel"/>
    <w:tmpl w:val="809698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45353472"/>
    <w:multiLevelType w:val="multilevel"/>
    <w:tmpl w:val="6A0822CA"/>
    <w:lvl w:ilvl="0">
      <w:start w:val="1"/>
      <w:numFmt w:val="decimal"/>
      <w:lvlText w:val="%1."/>
      <w:lvlJc w:val="left"/>
      <w:pPr>
        <w:ind w:left="340" w:hanging="34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46560FA2"/>
    <w:multiLevelType w:val="multilevel"/>
    <w:tmpl w:val="E76CC518"/>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3" w15:restartNumberingAfterBreak="0">
    <w:nsid w:val="4D824CBF"/>
    <w:multiLevelType w:val="multilevel"/>
    <w:tmpl w:val="1932E902"/>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4" w15:restartNumberingAfterBreak="0">
    <w:nsid w:val="4ECC2016"/>
    <w:multiLevelType w:val="multilevel"/>
    <w:tmpl w:val="2BB4044A"/>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5" w15:restartNumberingAfterBreak="0">
    <w:nsid w:val="4F496767"/>
    <w:multiLevelType w:val="multilevel"/>
    <w:tmpl w:val="61823A64"/>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6" w15:restartNumberingAfterBreak="0">
    <w:nsid w:val="52A67E7D"/>
    <w:multiLevelType w:val="multilevel"/>
    <w:tmpl w:val="BAC23D20"/>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7" w15:restartNumberingAfterBreak="0">
    <w:nsid w:val="560A14E0"/>
    <w:multiLevelType w:val="multilevel"/>
    <w:tmpl w:val="1C323020"/>
    <w:lvl w:ilvl="0">
      <w:start w:val="2"/>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8" w15:restartNumberingAfterBreak="0">
    <w:nsid w:val="5E6F0F36"/>
    <w:multiLevelType w:val="multilevel"/>
    <w:tmpl w:val="5CF243C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9" w15:restartNumberingAfterBreak="0">
    <w:nsid w:val="5FBF72D1"/>
    <w:multiLevelType w:val="multilevel"/>
    <w:tmpl w:val="FE0C9BB2"/>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0" w15:restartNumberingAfterBreak="0">
    <w:nsid w:val="6060172F"/>
    <w:multiLevelType w:val="hybridMultilevel"/>
    <w:tmpl w:val="66FE73E2"/>
    <w:lvl w:ilvl="0" w:tplc="625AB178">
      <w:start w:val="1"/>
      <w:numFmt w:val="bullet"/>
      <w:lvlText w:val="•"/>
      <w:lvlJc w:val="left"/>
      <w:pPr>
        <w:ind w:left="360" w:hanging="360"/>
      </w:pPr>
      <w:rPr>
        <w:rFonts w:ascii="Comic Sans MS" w:eastAsia="Arial" w:hAnsi="Comic Sans MS"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1" w15:restartNumberingAfterBreak="0">
    <w:nsid w:val="60D477BA"/>
    <w:multiLevelType w:val="multilevel"/>
    <w:tmpl w:val="E2880F42"/>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rPr>
        <w:rFonts w:ascii="Arial" w:eastAsia="Arial" w:hAnsi="Arial" w:cs="Arial"/>
      </w:r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2" w15:restartNumberingAfterBreak="0">
    <w:nsid w:val="62B50DA9"/>
    <w:multiLevelType w:val="multilevel"/>
    <w:tmpl w:val="08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67D52085"/>
    <w:multiLevelType w:val="multilevel"/>
    <w:tmpl w:val="92343FA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4" w15:restartNumberingAfterBreak="0">
    <w:nsid w:val="758116EE"/>
    <w:multiLevelType w:val="multilevel"/>
    <w:tmpl w:val="9B5209F8"/>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5" w15:restartNumberingAfterBreak="0">
    <w:nsid w:val="76031B99"/>
    <w:multiLevelType w:val="hybridMultilevel"/>
    <w:tmpl w:val="E8CA3C70"/>
    <w:lvl w:ilvl="0" w:tplc="580A000F">
      <w:start w:val="1"/>
      <w:numFmt w:val="decimal"/>
      <w:lvlText w:val="%1."/>
      <w:lvlJc w:val="left"/>
      <w:pPr>
        <w:ind w:left="360" w:hanging="360"/>
      </w:pPr>
    </w:lvl>
    <w:lvl w:ilvl="1" w:tplc="580A0019" w:tentative="1">
      <w:start w:val="1"/>
      <w:numFmt w:val="lowerLetter"/>
      <w:lvlText w:val="%2."/>
      <w:lvlJc w:val="left"/>
      <w:pPr>
        <w:ind w:left="1080" w:hanging="360"/>
      </w:pPr>
    </w:lvl>
    <w:lvl w:ilvl="2" w:tplc="580A001B" w:tentative="1">
      <w:start w:val="1"/>
      <w:numFmt w:val="lowerRoman"/>
      <w:lvlText w:val="%3."/>
      <w:lvlJc w:val="right"/>
      <w:pPr>
        <w:ind w:left="1800" w:hanging="180"/>
      </w:pPr>
    </w:lvl>
    <w:lvl w:ilvl="3" w:tplc="580A000F" w:tentative="1">
      <w:start w:val="1"/>
      <w:numFmt w:val="decimal"/>
      <w:lvlText w:val="%4."/>
      <w:lvlJc w:val="left"/>
      <w:pPr>
        <w:ind w:left="2520" w:hanging="360"/>
      </w:pPr>
    </w:lvl>
    <w:lvl w:ilvl="4" w:tplc="580A0019" w:tentative="1">
      <w:start w:val="1"/>
      <w:numFmt w:val="lowerLetter"/>
      <w:lvlText w:val="%5."/>
      <w:lvlJc w:val="left"/>
      <w:pPr>
        <w:ind w:left="3240" w:hanging="360"/>
      </w:pPr>
    </w:lvl>
    <w:lvl w:ilvl="5" w:tplc="580A001B" w:tentative="1">
      <w:start w:val="1"/>
      <w:numFmt w:val="lowerRoman"/>
      <w:lvlText w:val="%6."/>
      <w:lvlJc w:val="right"/>
      <w:pPr>
        <w:ind w:left="3960" w:hanging="180"/>
      </w:pPr>
    </w:lvl>
    <w:lvl w:ilvl="6" w:tplc="580A000F" w:tentative="1">
      <w:start w:val="1"/>
      <w:numFmt w:val="decimal"/>
      <w:lvlText w:val="%7."/>
      <w:lvlJc w:val="left"/>
      <w:pPr>
        <w:ind w:left="4680" w:hanging="360"/>
      </w:pPr>
    </w:lvl>
    <w:lvl w:ilvl="7" w:tplc="580A0019" w:tentative="1">
      <w:start w:val="1"/>
      <w:numFmt w:val="lowerLetter"/>
      <w:lvlText w:val="%8."/>
      <w:lvlJc w:val="left"/>
      <w:pPr>
        <w:ind w:left="5400" w:hanging="360"/>
      </w:pPr>
    </w:lvl>
    <w:lvl w:ilvl="8" w:tplc="580A001B" w:tentative="1">
      <w:start w:val="1"/>
      <w:numFmt w:val="lowerRoman"/>
      <w:lvlText w:val="%9."/>
      <w:lvlJc w:val="right"/>
      <w:pPr>
        <w:ind w:left="6120" w:hanging="180"/>
      </w:pPr>
    </w:lvl>
  </w:abstractNum>
  <w:abstractNum w:abstractNumId="46" w15:restartNumberingAfterBreak="0">
    <w:nsid w:val="77B772FA"/>
    <w:multiLevelType w:val="multilevel"/>
    <w:tmpl w:val="81A04DE0"/>
    <w:lvl w:ilvl="0">
      <w:start w:val="1"/>
      <w:numFmt w:val="decimal"/>
      <w:lvlText w:val="%1."/>
      <w:lvlJc w:val="left"/>
      <w:pPr>
        <w:ind w:left="360" w:hanging="360"/>
      </w:pPr>
      <w:rPr>
        <w:rFonts w:ascii="Arial" w:eastAsia="Arial" w:hAnsi="Arial" w:cs="Arial"/>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7" w15:restartNumberingAfterBreak="0">
    <w:nsid w:val="7B99671D"/>
    <w:multiLevelType w:val="multilevel"/>
    <w:tmpl w:val="0D4209CA"/>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1203830978">
    <w:abstractNumId w:val="44"/>
  </w:num>
  <w:num w:numId="2" w16cid:durableId="750589099">
    <w:abstractNumId w:val="11"/>
  </w:num>
  <w:num w:numId="3" w16cid:durableId="325473286">
    <w:abstractNumId w:val="8"/>
  </w:num>
  <w:num w:numId="4" w16cid:durableId="527723937">
    <w:abstractNumId w:val="5"/>
  </w:num>
  <w:num w:numId="5" w16cid:durableId="1571840636">
    <w:abstractNumId w:val="3"/>
  </w:num>
  <w:num w:numId="6" w16cid:durableId="2072773510">
    <w:abstractNumId w:val="17"/>
  </w:num>
  <w:num w:numId="7" w16cid:durableId="953830809">
    <w:abstractNumId w:val="33"/>
  </w:num>
  <w:num w:numId="8" w16cid:durableId="931820415">
    <w:abstractNumId w:val="34"/>
  </w:num>
  <w:num w:numId="9" w16cid:durableId="1406298598">
    <w:abstractNumId w:val="21"/>
  </w:num>
  <w:num w:numId="10" w16cid:durableId="1381786666">
    <w:abstractNumId w:val="29"/>
  </w:num>
  <w:num w:numId="11" w16cid:durableId="1146892772">
    <w:abstractNumId w:val="35"/>
  </w:num>
  <w:num w:numId="12" w16cid:durableId="1276059501">
    <w:abstractNumId w:val="28"/>
  </w:num>
  <w:num w:numId="13" w16cid:durableId="2030258390">
    <w:abstractNumId w:val="36"/>
  </w:num>
  <w:num w:numId="14" w16cid:durableId="1997489730">
    <w:abstractNumId w:val="10"/>
  </w:num>
  <w:num w:numId="15" w16cid:durableId="745035371">
    <w:abstractNumId w:val="37"/>
  </w:num>
  <w:num w:numId="16" w16cid:durableId="1629315274">
    <w:abstractNumId w:val="14"/>
  </w:num>
  <w:num w:numId="17" w16cid:durableId="436366357">
    <w:abstractNumId w:val="41"/>
  </w:num>
  <w:num w:numId="18" w16cid:durableId="155145911">
    <w:abstractNumId w:val="1"/>
  </w:num>
  <w:num w:numId="19" w16cid:durableId="1045562163">
    <w:abstractNumId w:val="23"/>
  </w:num>
  <w:num w:numId="20" w16cid:durableId="1048185763">
    <w:abstractNumId w:val="32"/>
  </w:num>
  <w:num w:numId="21" w16cid:durableId="1211262437">
    <w:abstractNumId w:val="6"/>
  </w:num>
  <w:num w:numId="22" w16cid:durableId="336730417">
    <w:abstractNumId w:val="2"/>
  </w:num>
  <w:num w:numId="23" w16cid:durableId="1722243756">
    <w:abstractNumId w:val="46"/>
  </w:num>
  <w:num w:numId="24" w16cid:durableId="848909960">
    <w:abstractNumId w:val="19"/>
  </w:num>
  <w:num w:numId="25" w16cid:durableId="786119978">
    <w:abstractNumId w:val="18"/>
  </w:num>
  <w:num w:numId="26" w16cid:durableId="1211188310">
    <w:abstractNumId w:val="43"/>
  </w:num>
  <w:num w:numId="27" w16cid:durableId="447823939">
    <w:abstractNumId w:val="7"/>
  </w:num>
  <w:num w:numId="28" w16cid:durableId="113255932">
    <w:abstractNumId w:val="30"/>
  </w:num>
  <w:num w:numId="29" w16cid:durableId="670839551">
    <w:abstractNumId w:val="13"/>
  </w:num>
  <w:num w:numId="30" w16cid:durableId="1057516031">
    <w:abstractNumId w:val="22"/>
  </w:num>
  <w:num w:numId="31" w16cid:durableId="2010324184">
    <w:abstractNumId w:val="16"/>
  </w:num>
  <w:num w:numId="32" w16cid:durableId="170074676">
    <w:abstractNumId w:val="27"/>
  </w:num>
  <w:num w:numId="33" w16cid:durableId="366105741">
    <w:abstractNumId w:val="4"/>
  </w:num>
  <w:num w:numId="34" w16cid:durableId="1819496797">
    <w:abstractNumId w:val="15"/>
  </w:num>
  <w:num w:numId="35" w16cid:durableId="751975525">
    <w:abstractNumId w:val="24"/>
  </w:num>
  <w:num w:numId="36" w16cid:durableId="298150858">
    <w:abstractNumId w:val="31"/>
  </w:num>
  <w:num w:numId="37" w16cid:durableId="1481116788">
    <w:abstractNumId w:val="12"/>
  </w:num>
  <w:num w:numId="38" w16cid:durableId="827987851">
    <w:abstractNumId w:val="39"/>
  </w:num>
  <w:num w:numId="39" w16cid:durableId="813907394">
    <w:abstractNumId w:val="38"/>
  </w:num>
  <w:num w:numId="40" w16cid:durableId="1951349764">
    <w:abstractNumId w:val="47"/>
  </w:num>
  <w:num w:numId="41" w16cid:durableId="399593398">
    <w:abstractNumId w:val="0"/>
  </w:num>
  <w:num w:numId="42" w16cid:durableId="183129436">
    <w:abstractNumId w:val="42"/>
  </w:num>
  <w:num w:numId="43" w16cid:durableId="979380682">
    <w:abstractNumId w:val="45"/>
  </w:num>
  <w:num w:numId="44" w16cid:durableId="88550803">
    <w:abstractNumId w:val="9"/>
  </w:num>
  <w:num w:numId="45" w16cid:durableId="185876648">
    <w:abstractNumId w:val="40"/>
  </w:num>
  <w:num w:numId="46" w16cid:durableId="1475757405">
    <w:abstractNumId w:val="25"/>
  </w:num>
  <w:num w:numId="47" w16cid:durableId="1143087635">
    <w:abstractNumId w:val="26"/>
  </w:num>
  <w:num w:numId="48" w16cid:durableId="2070418616">
    <w:abstractNumId w:val="20"/>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3E66"/>
    <w:rsid w:val="00007C11"/>
    <w:rsid w:val="00026459"/>
    <w:rsid w:val="000537F5"/>
    <w:rsid w:val="00075D37"/>
    <w:rsid w:val="00076B45"/>
    <w:rsid w:val="000A18DD"/>
    <w:rsid w:val="000B6DE4"/>
    <w:rsid w:val="000C3AE8"/>
    <w:rsid w:val="000D65D9"/>
    <w:rsid w:val="00117866"/>
    <w:rsid w:val="0012545C"/>
    <w:rsid w:val="001403C3"/>
    <w:rsid w:val="00143C20"/>
    <w:rsid w:val="0014662B"/>
    <w:rsid w:val="00151326"/>
    <w:rsid w:val="00170126"/>
    <w:rsid w:val="001951AF"/>
    <w:rsid w:val="00196F77"/>
    <w:rsid w:val="001B601C"/>
    <w:rsid w:val="001B7929"/>
    <w:rsid w:val="001E5E12"/>
    <w:rsid w:val="001F48F6"/>
    <w:rsid w:val="001F5B35"/>
    <w:rsid w:val="00207429"/>
    <w:rsid w:val="00224E97"/>
    <w:rsid w:val="002810EB"/>
    <w:rsid w:val="00286B72"/>
    <w:rsid w:val="002B20F0"/>
    <w:rsid w:val="002B33D1"/>
    <w:rsid w:val="002C1D5B"/>
    <w:rsid w:val="002D5D60"/>
    <w:rsid w:val="002E0101"/>
    <w:rsid w:val="00311119"/>
    <w:rsid w:val="0032070A"/>
    <w:rsid w:val="0033745D"/>
    <w:rsid w:val="003407B9"/>
    <w:rsid w:val="00341218"/>
    <w:rsid w:val="003420B5"/>
    <w:rsid w:val="00342F3F"/>
    <w:rsid w:val="0035704D"/>
    <w:rsid w:val="00362676"/>
    <w:rsid w:val="003735BE"/>
    <w:rsid w:val="00376B39"/>
    <w:rsid w:val="003810B7"/>
    <w:rsid w:val="00382392"/>
    <w:rsid w:val="003A3E66"/>
    <w:rsid w:val="003A5A54"/>
    <w:rsid w:val="003B3A3D"/>
    <w:rsid w:val="003B3C81"/>
    <w:rsid w:val="003F4B36"/>
    <w:rsid w:val="003F60AE"/>
    <w:rsid w:val="003F7974"/>
    <w:rsid w:val="00402817"/>
    <w:rsid w:val="00410539"/>
    <w:rsid w:val="00424F01"/>
    <w:rsid w:val="004377A3"/>
    <w:rsid w:val="0044288A"/>
    <w:rsid w:val="00443562"/>
    <w:rsid w:val="00444491"/>
    <w:rsid w:val="004669E2"/>
    <w:rsid w:val="004771EE"/>
    <w:rsid w:val="004B4376"/>
    <w:rsid w:val="004B4C80"/>
    <w:rsid w:val="004E07B4"/>
    <w:rsid w:val="00501B1B"/>
    <w:rsid w:val="00510014"/>
    <w:rsid w:val="0052517C"/>
    <w:rsid w:val="005332D4"/>
    <w:rsid w:val="0053330B"/>
    <w:rsid w:val="0054519A"/>
    <w:rsid w:val="00554AFA"/>
    <w:rsid w:val="00557D47"/>
    <w:rsid w:val="00571BD0"/>
    <w:rsid w:val="0057732A"/>
    <w:rsid w:val="005A5224"/>
    <w:rsid w:val="005B012D"/>
    <w:rsid w:val="005E740F"/>
    <w:rsid w:val="005F1FFE"/>
    <w:rsid w:val="005F63A0"/>
    <w:rsid w:val="006057F7"/>
    <w:rsid w:val="006134D0"/>
    <w:rsid w:val="006139B1"/>
    <w:rsid w:val="006235A5"/>
    <w:rsid w:val="00626756"/>
    <w:rsid w:val="00627CA2"/>
    <w:rsid w:val="0065700B"/>
    <w:rsid w:val="00657D9C"/>
    <w:rsid w:val="00665A79"/>
    <w:rsid w:val="00671CB4"/>
    <w:rsid w:val="00696BD3"/>
    <w:rsid w:val="006A672E"/>
    <w:rsid w:val="006D50BC"/>
    <w:rsid w:val="006E6078"/>
    <w:rsid w:val="006F15E2"/>
    <w:rsid w:val="006F7F5A"/>
    <w:rsid w:val="00736A1C"/>
    <w:rsid w:val="00742CC1"/>
    <w:rsid w:val="0074452C"/>
    <w:rsid w:val="00747114"/>
    <w:rsid w:val="00750959"/>
    <w:rsid w:val="00760FFC"/>
    <w:rsid w:val="00787CCB"/>
    <w:rsid w:val="00795303"/>
    <w:rsid w:val="007A6F71"/>
    <w:rsid w:val="007B7095"/>
    <w:rsid w:val="007C1AB5"/>
    <w:rsid w:val="007D288E"/>
    <w:rsid w:val="007D4585"/>
    <w:rsid w:val="007E7798"/>
    <w:rsid w:val="007F7C10"/>
    <w:rsid w:val="00826946"/>
    <w:rsid w:val="00837810"/>
    <w:rsid w:val="0085301E"/>
    <w:rsid w:val="008560D8"/>
    <w:rsid w:val="0086779C"/>
    <w:rsid w:val="00871F5E"/>
    <w:rsid w:val="00877B1A"/>
    <w:rsid w:val="00883E3E"/>
    <w:rsid w:val="00897F68"/>
    <w:rsid w:val="008B3BCE"/>
    <w:rsid w:val="008C0FDC"/>
    <w:rsid w:val="008E7F7A"/>
    <w:rsid w:val="008F3AA2"/>
    <w:rsid w:val="008F561B"/>
    <w:rsid w:val="00902190"/>
    <w:rsid w:val="00912EAF"/>
    <w:rsid w:val="0093623A"/>
    <w:rsid w:val="009460F0"/>
    <w:rsid w:val="0098473A"/>
    <w:rsid w:val="009A21E2"/>
    <w:rsid w:val="009C19AC"/>
    <w:rsid w:val="009C26F7"/>
    <w:rsid w:val="009C3100"/>
    <w:rsid w:val="009C71A8"/>
    <w:rsid w:val="009C7497"/>
    <w:rsid w:val="009E7C4D"/>
    <w:rsid w:val="009F41CF"/>
    <w:rsid w:val="00A127BB"/>
    <w:rsid w:val="00A14B7C"/>
    <w:rsid w:val="00A244DF"/>
    <w:rsid w:val="00A41006"/>
    <w:rsid w:val="00A51DA1"/>
    <w:rsid w:val="00A913A9"/>
    <w:rsid w:val="00A9665E"/>
    <w:rsid w:val="00A97DD9"/>
    <w:rsid w:val="00AA5C11"/>
    <w:rsid w:val="00AB4B48"/>
    <w:rsid w:val="00AF0B10"/>
    <w:rsid w:val="00B03293"/>
    <w:rsid w:val="00B06631"/>
    <w:rsid w:val="00B2316C"/>
    <w:rsid w:val="00B376C8"/>
    <w:rsid w:val="00B51616"/>
    <w:rsid w:val="00B53B3A"/>
    <w:rsid w:val="00B617AB"/>
    <w:rsid w:val="00B974ED"/>
    <w:rsid w:val="00BF002A"/>
    <w:rsid w:val="00BF29E0"/>
    <w:rsid w:val="00C051D4"/>
    <w:rsid w:val="00C30590"/>
    <w:rsid w:val="00C62811"/>
    <w:rsid w:val="00C6583D"/>
    <w:rsid w:val="00C6664E"/>
    <w:rsid w:val="00C93F20"/>
    <w:rsid w:val="00CA1092"/>
    <w:rsid w:val="00CA31CB"/>
    <w:rsid w:val="00CC0445"/>
    <w:rsid w:val="00CC17D4"/>
    <w:rsid w:val="00CC6F2A"/>
    <w:rsid w:val="00D0491E"/>
    <w:rsid w:val="00D12A35"/>
    <w:rsid w:val="00D13FE8"/>
    <w:rsid w:val="00D508EC"/>
    <w:rsid w:val="00D51588"/>
    <w:rsid w:val="00D548DB"/>
    <w:rsid w:val="00D71B65"/>
    <w:rsid w:val="00DB4573"/>
    <w:rsid w:val="00DC5419"/>
    <w:rsid w:val="00DD37D3"/>
    <w:rsid w:val="00E0571D"/>
    <w:rsid w:val="00E063CB"/>
    <w:rsid w:val="00E249B1"/>
    <w:rsid w:val="00E30B39"/>
    <w:rsid w:val="00E4438C"/>
    <w:rsid w:val="00E744F7"/>
    <w:rsid w:val="00E87D30"/>
    <w:rsid w:val="00EC5EAB"/>
    <w:rsid w:val="00EC7322"/>
    <w:rsid w:val="00ED2680"/>
    <w:rsid w:val="00ED68B7"/>
    <w:rsid w:val="00EE0736"/>
    <w:rsid w:val="00EE145C"/>
    <w:rsid w:val="00EF7159"/>
    <w:rsid w:val="00F06578"/>
    <w:rsid w:val="00F21BFC"/>
    <w:rsid w:val="00F33F52"/>
    <w:rsid w:val="00F545D4"/>
    <w:rsid w:val="00F63A94"/>
    <w:rsid w:val="00F63E95"/>
    <w:rsid w:val="00FB1186"/>
    <w:rsid w:val="00FF4275"/>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8A6A30"/>
  <w15:docId w15:val="{C8B8822B-9527-4212-A2D6-DF7905847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O" w:eastAsia="es-419"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7F68"/>
  </w:style>
  <w:style w:type="paragraph" w:styleId="Ttulo1">
    <w:name w:val="heading 1"/>
    <w:basedOn w:val="Normal"/>
    <w:next w:val="Normal"/>
    <w:uiPriority w:val="9"/>
    <w:qFormat/>
    <w:pPr>
      <w:keepNext/>
      <w:keepLines/>
      <w:spacing w:before="120"/>
      <w:ind w:left="2628" w:hanging="360"/>
      <w:jc w:val="center"/>
      <w:outlineLvl w:val="0"/>
    </w:pPr>
    <w:rPr>
      <w:rFonts w:ascii="Arial" w:eastAsia="Arial" w:hAnsi="Arial" w:cs="Arial"/>
      <w:b/>
      <w:bCs/>
      <w:color w:val="000000"/>
      <w:sz w:val="22"/>
      <w:szCs w:val="22"/>
    </w:rPr>
  </w:style>
  <w:style w:type="paragraph" w:styleId="Ttulo2">
    <w:name w:val="heading 2"/>
    <w:basedOn w:val="Normal"/>
    <w:next w:val="Normal"/>
    <w:uiPriority w:val="9"/>
    <w:semiHidden/>
    <w:unhideWhenUsed/>
    <w:qFormat/>
    <w:pPr>
      <w:keepNext/>
      <w:keepLines/>
      <w:spacing w:before="160" w:after="80"/>
      <w:jc w:val="both"/>
      <w:outlineLvl w:val="1"/>
    </w:pPr>
    <w:rPr>
      <w:rFonts w:ascii="Arial" w:eastAsia="Arial" w:hAnsi="Arial" w:cs="Arial"/>
      <w:b/>
      <w:bCs/>
      <w:color w:val="000000"/>
      <w:sz w:val="22"/>
      <w:szCs w:val="22"/>
    </w:rPr>
  </w:style>
  <w:style w:type="paragraph" w:styleId="Ttulo3">
    <w:name w:val="heading 3"/>
    <w:basedOn w:val="Normal"/>
    <w:next w:val="Normal"/>
    <w:uiPriority w:val="9"/>
    <w:semiHidden/>
    <w:unhideWhenUsed/>
    <w:qFormat/>
    <w:pPr>
      <w:keepNext/>
      <w:keepLines/>
      <w:spacing w:before="160" w:after="80"/>
      <w:outlineLvl w:val="2"/>
    </w:pPr>
    <w:rPr>
      <w:color w:val="C67C07"/>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C67C07"/>
    </w:rPr>
  </w:style>
  <w:style w:type="paragraph" w:styleId="Ttulo5">
    <w:name w:val="heading 5"/>
    <w:basedOn w:val="Normal"/>
    <w:next w:val="Normal"/>
    <w:uiPriority w:val="9"/>
    <w:semiHidden/>
    <w:unhideWhenUsed/>
    <w:qFormat/>
    <w:pPr>
      <w:keepNext/>
      <w:keepLines/>
      <w:spacing w:before="80" w:after="40"/>
      <w:outlineLvl w:val="4"/>
    </w:pPr>
    <w:rPr>
      <w:color w:val="C67C07"/>
    </w:rPr>
  </w:style>
  <w:style w:type="paragraph" w:styleId="Ttulo6">
    <w:name w:val="heading 6"/>
    <w:basedOn w:val="Normal"/>
    <w:next w:val="Normal"/>
    <w:uiPriority w:val="9"/>
    <w:semiHidden/>
    <w:unhideWhenUsed/>
    <w:qFormat/>
    <w:pPr>
      <w:keepNext/>
      <w:keepLines/>
      <w:spacing w:before="4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pPr>
    <w:rPr>
      <w:rFonts w:ascii="Gill Sans" w:eastAsia="Gill Sans" w:hAnsi="Gill Sans" w:cs="Gill Sans"/>
      <w:sz w:val="56"/>
      <w:szCs w:val="56"/>
    </w:rPr>
  </w:style>
  <w:style w:type="paragraph" w:styleId="Subttulo">
    <w:name w:val="Subtitle"/>
    <w:basedOn w:val="Normal"/>
    <w:next w:val="Normal"/>
    <w:uiPriority w:val="11"/>
    <w:qFormat/>
    <w:rPr>
      <w:color w:val="595959"/>
      <w:sz w:val="28"/>
      <w:szCs w:val="2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table" w:customStyle="1" w:styleId="a4">
    <w:basedOn w:val="TableNormal"/>
    <w:rPr>
      <w:color w:val="655A45"/>
    </w:rPr>
    <w:tblPr>
      <w:tblStyleRowBandSize w:val="1"/>
      <w:tblStyleColBandSize w:val="1"/>
      <w:tblCellMar>
        <w:top w:w="0" w:type="dxa"/>
        <w:left w:w="108" w:type="dxa"/>
        <w:bottom w:w="0" w:type="dxa"/>
        <w:right w:w="108" w:type="dxa"/>
      </w:tblCellMar>
    </w:tblPr>
    <w:tblStylePr w:type="firstRow">
      <w:rPr>
        <w:b/>
        <w:bCs/>
      </w:rPr>
      <w:tblPr/>
      <w:tcPr>
        <w:tcBorders>
          <w:bottom w:val="single" w:sz="12" w:space="0" w:color="B9AF9A"/>
        </w:tcBorders>
      </w:tcPr>
    </w:tblStylePr>
    <w:tblStylePr w:type="lastRow">
      <w:rPr>
        <w:b/>
        <w:bCs/>
      </w:rPr>
      <w:tblPr/>
      <w:tcPr>
        <w:tcBorders>
          <w:top w:val="single" w:sz="4" w:space="0" w:color="B9AF9A"/>
        </w:tcBorders>
      </w:tcPr>
    </w:tblStylePr>
    <w:tblStylePr w:type="firstCol">
      <w:rPr>
        <w:b/>
        <w:bCs/>
      </w:rPr>
    </w:tblStylePr>
    <w:tblStylePr w:type="lastCol">
      <w:rPr>
        <w:b/>
        <w:bCs/>
      </w:rPr>
    </w:tblStylePr>
    <w:tblStylePr w:type="band1Vert">
      <w:tblPr/>
      <w:tcPr>
        <w:shd w:val="clear" w:color="auto" w:fill="E7E4DD"/>
      </w:tcPr>
    </w:tblStylePr>
    <w:tblStylePr w:type="band1Horz">
      <w:tblPr/>
      <w:tcPr>
        <w:shd w:val="clear" w:color="auto" w:fill="E7E4DD"/>
      </w:tcPr>
    </w:tblStylePr>
  </w:style>
  <w:style w:type="table" w:customStyle="1" w:styleId="a5">
    <w:basedOn w:val="TableNormal"/>
    <w:tblPr>
      <w:tblStyleRowBandSize w:val="1"/>
      <w:tblStyleColBandSize w:val="1"/>
      <w:tblCellMar>
        <w:top w:w="0" w:type="dxa"/>
        <w:left w:w="108" w:type="dxa"/>
        <w:bottom w:w="0" w:type="dxa"/>
        <w:right w:w="108" w:type="dxa"/>
      </w:tblCellMar>
    </w:tblPr>
  </w:style>
  <w:style w:type="table" w:customStyle="1" w:styleId="a6">
    <w:basedOn w:val="TableNormal"/>
    <w:tblPr>
      <w:tblStyleRowBandSize w:val="1"/>
      <w:tblStyleColBandSize w:val="1"/>
      <w:tblCellMar>
        <w:top w:w="0" w:type="dxa"/>
        <w:left w:w="0" w:type="dxa"/>
        <w:bottom w:w="0" w:type="dxa"/>
        <w:right w:w="0" w:type="dxa"/>
      </w:tblCellMar>
    </w:tblPr>
  </w:style>
  <w:style w:type="table" w:customStyle="1" w:styleId="a7">
    <w:basedOn w:val="TableNormal"/>
    <w:tblPr>
      <w:tblStyleRowBandSize w:val="1"/>
      <w:tblStyleColBandSize w:val="1"/>
      <w:tblCellMar>
        <w:top w:w="0" w:type="dxa"/>
        <w:left w:w="108" w:type="dxa"/>
        <w:bottom w:w="0" w:type="dxa"/>
        <w:right w:w="108" w:type="dxa"/>
      </w:tblCellMar>
    </w:tblPr>
  </w:style>
  <w:style w:type="table" w:customStyle="1" w:styleId="a8">
    <w:basedOn w:val="TableNormal"/>
    <w:tblPr>
      <w:tblStyleRowBandSize w:val="1"/>
      <w:tblStyleColBandSize w:val="1"/>
      <w:tblCellMar>
        <w:top w:w="0" w:type="dxa"/>
        <w:left w:w="108" w:type="dxa"/>
        <w:bottom w:w="0" w:type="dxa"/>
        <w:right w:w="108" w:type="dxa"/>
      </w:tblCellMar>
    </w:tblPr>
  </w:style>
  <w:style w:type="table" w:customStyle="1" w:styleId="a9">
    <w:basedOn w:val="TableNormal"/>
    <w:tblPr>
      <w:tblStyleRowBandSize w:val="1"/>
      <w:tblStyleColBandSize w:val="1"/>
      <w:tblCellMar>
        <w:top w:w="0" w:type="dxa"/>
        <w:left w:w="108" w:type="dxa"/>
        <w:bottom w:w="0" w:type="dxa"/>
        <w:right w:w="108" w:type="dxa"/>
      </w:tblCellMar>
    </w:tblPr>
  </w:style>
  <w:style w:type="table" w:customStyle="1" w:styleId="aa">
    <w:basedOn w:val="TableNormal"/>
    <w:tblPr>
      <w:tblStyleRowBandSize w:val="1"/>
      <w:tblStyleColBandSize w:val="1"/>
      <w:tblCellMar>
        <w:top w:w="0" w:type="dxa"/>
        <w:left w:w="108" w:type="dxa"/>
        <w:bottom w:w="0" w:type="dxa"/>
        <w:right w:w="108" w:type="dxa"/>
      </w:tblCellMar>
    </w:tblPr>
  </w:style>
  <w:style w:type="table" w:customStyle="1" w:styleId="ab">
    <w:basedOn w:val="TableNormal"/>
    <w:tblPr>
      <w:tblStyleRowBandSize w:val="1"/>
      <w:tblStyleColBandSize w:val="1"/>
      <w:tblCellMar>
        <w:top w:w="0" w:type="dxa"/>
        <w:left w:w="115" w:type="dxa"/>
        <w:bottom w:w="0" w:type="dxa"/>
        <w:right w:w="115" w:type="dxa"/>
      </w:tblCellMar>
    </w:tblPr>
  </w:style>
  <w:style w:type="table" w:customStyle="1" w:styleId="ac">
    <w:basedOn w:val="TableNormal"/>
    <w:tblPr>
      <w:tblStyleRowBandSize w:val="1"/>
      <w:tblStyleColBandSize w:val="1"/>
      <w:tblCellMar>
        <w:top w:w="0" w:type="dxa"/>
        <w:left w:w="115" w:type="dxa"/>
        <w:bottom w:w="0" w:type="dxa"/>
        <w:right w:w="115" w:type="dxa"/>
      </w:tblCellMar>
    </w:tblPr>
  </w:style>
  <w:style w:type="table" w:customStyle="1" w:styleId="ad">
    <w:basedOn w:val="TableNormal"/>
    <w:tblPr>
      <w:tblStyleRowBandSize w:val="1"/>
      <w:tblStyleColBandSize w:val="1"/>
      <w:tblCellMar>
        <w:top w:w="0" w:type="dxa"/>
        <w:left w:w="115" w:type="dxa"/>
        <w:bottom w:w="0" w:type="dxa"/>
        <w:right w:w="115" w:type="dxa"/>
      </w:tblCellMar>
    </w:tblPr>
  </w:style>
  <w:style w:type="table" w:customStyle="1" w:styleId="ae">
    <w:basedOn w:val="TableNormal"/>
    <w:tblPr>
      <w:tblStyleRowBandSize w:val="1"/>
      <w:tblStyleColBandSize w:val="1"/>
      <w:tblCellMar>
        <w:top w:w="0" w:type="dxa"/>
        <w:left w:w="115" w:type="dxa"/>
        <w:bottom w:w="0" w:type="dxa"/>
        <w:right w:w="115" w:type="dxa"/>
      </w:tblCellMar>
    </w:tblPr>
  </w:style>
  <w:style w:type="table" w:customStyle="1" w:styleId="af">
    <w:basedOn w:val="TableNormal"/>
    <w:tblPr>
      <w:tblStyleRowBandSize w:val="1"/>
      <w:tblStyleColBandSize w:val="1"/>
      <w:tblCellMar>
        <w:top w:w="0" w:type="dxa"/>
        <w:left w:w="115" w:type="dxa"/>
        <w:bottom w:w="0" w:type="dxa"/>
        <w:right w:w="115" w:type="dxa"/>
      </w:tblCellMar>
    </w:tblPr>
  </w:style>
  <w:style w:type="table" w:customStyle="1" w:styleId="af0">
    <w:basedOn w:val="TableNormal"/>
    <w:tblPr>
      <w:tblStyleRowBandSize w:val="1"/>
      <w:tblStyleColBandSize w:val="1"/>
      <w:tblCellMar>
        <w:top w:w="0" w:type="dxa"/>
        <w:left w:w="115" w:type="dxa"/>
        <w:bottom w:w="0" w:type="dxa"/>
        <w:right w:w="115" w:type="dxa"/>
      </w:tblCellMar>
    </w:tblPr>
  </w:style>
  <w:style w:type="table" w:customStyle="1" w:styleId="af1">
    <w:basedOn w:val="TableNormal"/>
    <w:tblPr>
      <w:tblStyleRowBandSize w:val="1"/>
      <w:tblStyleColBandSize w:val="1"/>
      <w:tblCellMar>
        <w:top w:w="0" w:type="dxa"/>
        <w:left w:w="108" w:type="dxa"/>
        <w:bottom w:w="0" w:type="dxa"/>
        <w:right w:w="108" w:type="dxa"/>
      </w:tblCellMar>
    </w:tblPr>
  </w:style>
  <w:style w:type="table" w:customStyle="1" w:styleId="af2">
    <w:basedOn w:val="TableNormal"/>
    <w:tblPr>
      <w:tblStyleRowBandSize w:val="1"/>
      <w:tblStyleColBandSize w:val="1"/>
      <w:tblCellMar>
        <w:top w:w="0" w:type="dxa"/>
        <w:left w:w="108" w:type="dxa"/>
        <w:bottom w:w="0" w:type="dxa"/>
        <w:right w:w="108" w:type="dxa"/>
      </w:tblCellMar>
    </w:tblPr>
  </w:style>
  <w:style w:type="table" w:customStyle="1" w:styleId="af3">
    <w:basedOn w:val="TableNormal"/>
    <w:tblPr>
      <w:tblStyleRowBandSize w:val="1"/>
      <w:tblStyleColBandSize w:val="1"/>
      <w:tblCellMar>
        <w:top w:w="0" w:type="dxa"/>
        <w:left w:w="108" w:type="dxa"/>
        <w:bottom w:w="0" w:type="dxa"/>
        <w:right w:w="108" w:type="dxa"/>
      </w:tblCellMar>
    </w:tblPr>
  </w:style>
  <w:style w:type="table" w:customStyle="1" w:styleId="af4">
    <w:basedOn w:val="TableNormal"/>
    <w:tblPr>
      <w:tblStyleRowBandSize w:val="1"/>
      <w:tblStyleColBandSize w:val="1"/>
      <w:tblCellMar>
        <w:top w:w="0" w:type="dxa"/>
        <w:left w:w="108" w:type="dxa"/>
        <w:bottom w:w="0" w:type="dxa"/>
        <w:right w:w="108" w:type="dxa"/>
      </w:tblCellMar>
    </w:tblPr>
  </w:style>
  <w:style w:type="table" w:customStyle="1" w:styleId="af5">
    <w:basedOn w:val="TableNormal"/>
    <w:tblPr>
      <w:tblStyleRowBandSize w:val="1"/>
      <w:tblStyleColBandSize w:val="1"/>
      <w:tblCellMar>
        <w:top w:w="0" w:type="dxa"/>
        <w:left w:w="108" w:type="dxa"/>
        <w:bottom w:w="0" w:type="dxa"/>
        <w:right w:w="108" w:type="dxa"/>
      </w:tblCellMar>
    </w:tblPr>
  </w:style>
  <w:style w:type="table" w:customStyle="1" w:styleId="af6">
    <w:basedOn w:val="TableNormal"/>
    <w:tblPr>
      <w:tblStyleRowBandSize w:val="1"/>
      <w:tblStyleColBandSize w:val="1"/>
      <w:tblCellMar>
        <w:top w:w="0" w:type="dxa"/>
        <w:left w:w="108" w:type="dxa"/>
        <w:bottom w:w="0" w:type="dxa"/>
        <w:right w:w="108" w:type="dxa"/>
      </w:tblCellMar>
    </w:tblPr>
  </w:style>
  <w:style w:type="table" w:customStyle="1" w:styleId="af7">
    <w:basedOn w:val="TableNormal"/>
    <w:tblPr>
      <w:tblStyleRowBandSize w:val="1"/>
      <w:tblStyleColBandSize w:val="1"/>
      <w:tblCellMar>
        <w:top w:w="0" w:type="dxa"/>
        <w:left w:w="108" w:type="dxa"/>
        <w:bottom w:w="0" w:type="dxa"/>
        <w:right w:w="108" w:type="dxa"/>
      </w:tblCellMar>
    </w:tblPr>
  </w:style>
  <w:style w:type="table" w:customStyle="1" w:styleId="af8">
    <w:basedOn w:val="TableNormal"/>
    <w:tblPr>
      <w:tblStyleRowBandSize w:val="1"/>
      <w:tblStyleColBandSize w:val="1"/>
      <w:tblCellMar>
        <w:top w:w="0" w:type="dxa"/>
        <w:left w:w="115" w:type="dxa"/>
        <w:bottom w:w="0" w:type="dxa"/>
        <w:right w:w="115" w:type="dxa"/>
      </w:tblCellMar>
    </w:tblPr>
  </w:style>
  <w:style w:type="table" w:customStyle="1" w:styleId="af9">
    <w:basedOn w:val="TableNormal"/>
    <w:tblPr>
      <w:tblStyleRowBandSize w:val="1"/>
      <w:tblStyleColBandSize w:val="1"/>
      <w:tblCellMar>
        <w:top w:w="0" w:type="dxa"/>
        <w:left w:w="108" w:type="dxa"/>
        <w:bottom w:w="0" w:type="dxa"/>
        <w:right w:w="108" w:type="dxa"/>
      </w:tblCellMar>
    </w:tblPr>
  </w:style>
  <w:style w:type="table" w:customStyle="1" w:styleId="afa">
    <w:basedOn w:val="TableNormal"/>
    <w:tblPr>
      <w:tblStyleRowBandSize w:val="1"/>
      <w:tblStyleColBandSize w:val="1"/>
      <w:tblCellMar>
        <w:top w:w="0" w:type="dxa"/>
        <w:left w:w="115" w:type="dxa"/>
        <w:bottom w:w="0" w:type="dxa"/>
        <w:right w:w="115" w:type="dxa"/>
      </w:tblCellMar>
    </w:tblPr>
  </w:style>
  <w:style w:type="table" w:customStyle="1" w:styleId="afb">
    <w:basedOn w:val="TableNormal"/>
    <w:tblPr>
      <w:tblStyleRowBandSize w:val="1"/>
      <w:tblStyleColBandSize w:val="1"/>
      <w:tblCellMar>
        <w:top w:w="0" w:type="dxa"/>
        <w:left w:w="108" w:type="dxa"/>
        <w:bottom w:w="0" w:type="dxa"/>
        <w:right w:w="108" w:type="dxa"/>
      </w:tblCellMar>
    </w:tblPr>
  </w:style>
  <w:style w:type="table" w:customStyle="1" w:styleId="afc">
    <w:basedOn w:val="TableNormal"/>
    <w:tblPr>
      <w:tblStyleRowBandSize w:val="1"/>
      <w:tblStyleColBandSize w:val="1"/>
      <w:tblCellMar>
        <w:top w:w="0" w:type="dxa"/>
        <w:left w:w="108" w:type="dxa"/>
        <w:bottom w:w="0" w:type="dxa"/>
        <w:right w:w="108" w:type="dxa"/>
      </w:tblCellMar>
    </w:tblPr>
  </w:style>
  <w:style w:type="table" w:customStyle="1" w:styleId="afd">
    <w:basedOn w:val="TableNormal"/>
    <w:tblPr>
      <w:tblStyleRowBandSize w:val="1"/>
      <w:tblStyleColBandSize w:val="1"/>
      <w:tblCellMar>
        <w:top w:w="0" w:type="dxa"/>
        <w:left w:w="108" w:type="dxa"/>
        <w:bottom w:w="0" w:type="dxa"/>
        <w:right w:w="108" w:type="dxa"/>
      </w:tblCellMar>
    </w:tblPr>
  </w:style>
  <w:style w:type="table" w:customStyle="1" w:styleId="afe">
    <w:basedOn w:val="TableNormal"/>
    <w:tblPr>
      <w:tblStyleRowBandSize w:val="1"/>
      <w:tblStyleColBandSize w:val="1"/>
      <w:tblCellMar>
        <w:top w:w="0" w:type="dxa"/>
        <w:left w:w="115" w:type="dxa"/>
        <w:bottom w:w="0" w:type="dxa"/>
        <w:right w:w="115" w:type="dxa"/>
      </w:tblCellMar>
    </w:tblPr>
  </w:style>
  <w:style w:type="table" w:customStyle="1" w:styleId="aff">
    <w:basedOn w:val="TableNormal"/>
    <w:tblPr>
      <w:tblStyleRowBandSize w:val="1"/>
      <w:tblStyleColBandSize w:val="1"/>
      <w:tblCellMar>
        <w:top w:w="0" w:type="dxa"/>
        <w:left w:w="115" w:type="dxa"/>
        <w:bottom w:w="0" w:type="dxa"/>
        <w:right w:w="115" w:type="dxa"/>
      </w:tblCellMar>
    </w:tblPr>
  </w:style>
  <w:style w:type="table" w:customStyle="1" w:styleId="aff0">
    <w:basedOn w:val="TableNormal"/>
    <w:tblPr>
      <w:tblStyleRowBandSize w:val="1"/>
      <w:tblStyleColBandSize w:val="1"/>
      <w:tblCellMar>
        <w:top w:w="0" w:type="dxa"/>
        <w:left w:w="115" w:type="dxa"/>
        <w:bottom w:w="0" w:type="dxa"/>
        <w:right w:w="115" w:type="dxa"/>
      </w:tblCellMar>
    </w:tblPr>
  </w:style>
  <w:style w:type="table" w:customStyle="1" w:styleId="aff1">
    <w:basedOn w:val="TableNormal"/>
    <w:tblPr>
      <w:tblStyleRowBandSize w:val="1"/>
      <w:tblStyleColBandSize w:val="1"/>
      <w:tblCellMar>
        <w:top w:w="0" w:type="dxa"/>
        <w:left w:w="70" w:type="dxa"/>
        <w:bottom w:w="0" w:type="dxa"/>
        <w:right w:w="70" w:type="dxa"/>
      </w:tblCellMar>
    </w:tblPr>
  </w:style>
  <w:style w:type="table" w:customStyle="1" w:styleId="aff2">
    <w:basedOn w:val="TableNormal"/>
    <w:tblPr>
      <w:tblStyleRowBandSize w:val="1"/>
      <w:tblStyleColBandSize w:val="1"/>
      <w:tblCellMar>
        <w:top w:w="0" w:type="dxa"/>
        <w:left w:w="70" w:type="dxa"/>
        <w:bottom w:w="0" w:type="dxa"/>
        <w:right w:w="70" w:type="dxa"/>
      </w:tblCellMar>
    </w:tblPr>
  </w:style>
  <w:style w:type="table" w:customStyle="1" w:styleId="aff3">
    <w:basedOn w:val="TableNormal"/>
    <w:tblPr>
      <w:tblStyleRowBandSize w:val="1"/>
      <w:tblStyleColBandSize w:val="1"/>
      <w:tblCellMar>
        <w:top w:w="0" w:type="dxa"/>
        <w:left w:w="108" w:type="dxa"/>
        <w:bottom w:w="0" w:type="dxa"/>
        <w:right w:w="108" w:type="dxa"/>
      </w:tblCellMar>
    </w:tblPr>
  </w:style>
  <w:style w:type="table" w:customStyle="1" w:styleId="aff4">
    <w:basedOn w:val="TableNormal"/>
    <w:tblPr>
      <w:tblStyleRowBandSize w:val="1"/>
      <w:tblStyleColBandSize w:val="1"/>
      <w:tblCellMar>
        <w:top w:w="0" w:type="dxa"/>
        <w:left w:w="108" w:type="dxa"/>
        <w:bottom w:w="0" w:type="dxa"/>
        <w:right w:w="108" w:type="dxa"/>
      </w:tblCellMar>
    </w:tblPr>
  </w:style>
  <w:style w:type="table" w:customStyle="1" w:styleId="aff5">
    <w:basedOn w:val="TableNormal"/>
    <w:tblPr>
      <w:tblStyleRowBandSize w:val="1"/>
      <w:tblStyleColBandSize w:val="1"/>
      <w:tblCellMar>
        <w:top w:w="0" w:type="dxa"/>
        <w:left w:w="108" w:type="dxa"/>
        <w:bottom w:w="0" w:type="dxa"/>
        <w:right w:w="108" w:type="dxa"/>
      </w:tblCellMar>
    </w:tblPr>
  </w:style>
  <w:style w:type="paragraph" w:styleId="Encabezado">
    <w:name w:val="header"/>
    <w:basedOn w:val="Normal"/>
    <w:link w:val="EncabezadoCar"/>
    <w:uiPriority w:val="99"/>
    <w:unhideWhenUsed/>
    <w:rsid w:val="001E5E12"/>
    <w:pPr>
      <w:tabs>
        <w:tab w:val="center" w:pos="4252"/>
        <w:tab w:val="right" w:pos="8504"/>
      </w:tabs>
    </w:pPr>
  </w:style>
  <w:style w:type="character" w:customStyle="1" w:styleId="EncabezadoCar">
    <w:name w:val="Encabezado Car"/>
    <w:basedOn w:val="Fuentedeprrafopredeter"/>
    <w:link w:val="Encabezado"/>
    <w:uiPriority w:val="99"/>
    <w:rsid w:val="001E5E12"/>
  </w:style>
  <w:style w:type="paragraph" w:styleId="Piedepgina">
    <w:name w:val="footer"/>
    <w:basedOn w:val="Normal"/>
    <w:link w:val="PiedepginaCar"/>
    <w:uiPriority w:val="99"/>
    <w:unhideWhenUsed/>
    <w:rsid w:val="001E5E12"/>
    <w:pPr>
      <w:tabs>
        <w:tab w:val="center" w:pos="4252"/>
        <w:tab w:val="right" w:pos="8504"/>
      </w:tabs>
    </w:pPr>
  </w:style>
  <w:style w:type="character" w:customStyle="1" w:styleId="PiedepginaCar">
    <w:name w:val="Pie de página Car"/>
    <w:basedOn w:val="Fuentedeprrafopredeter"/>
    <w:link w:val="Piedepgina"/>
    <w:uiPriority w:val="99"/>
    <w:rsid w:val="001E5E12"/>
  </w:style>
  <w:style w:type="character" w:styleId="Hipervnculo">
    <w:name w:val="Hyperlink"/>
    <w:basedOn w:val="Fuentedeprrafopredeter"/>
    <w:uiPriority w:val="99"/>
    <w:unhideWhenUsed/>
    <w:rsid w:val="001E5E12"/>
    <w:rPr>
      <w:color w:val="0000FF" w:themeColor="hyperlink"/>
      <w:u w:val="single"/>
    </w:rPr>
  </w:style>
  <w:style w:type="paragraph" w:styleId="Prrafodelista">
    <w:name w:val="List Paragraph"/>
    <w:aliases w:val="titulo 3,Bullets,Chulito,Bolita,List Paragraph,Párrafo de lista2,BOLA,Párrafo de lista21,Párrafo de lista3,Bullet List,FooterText,numbered,List Paragraph1,Paragraphe de liste1,lp1,Use Case List Paragraph,NORMAL,Elabora,Párrafo de lista4"/>
    <w:basedOn w:val="Normal"/>
    <w:link w:val="PrrafodelistaCar"/>
    <w:uiPriority w:val="34"/>
    <w:qFormat/>
    <w:rsid w:val="001E5E12"/>
    <w:pPr>
      <w:ind w:left="720"/>
      <w:contextualSpacing/>
    </w:pPr>
  </w:style>
  <w:style w:type="paragraph" w:styleId="TtuloTDC">
    <w:name w:val="TOC Heading"/>
    <w:basedOn w:val="Ttulo1"/>
    <w:next w:val="Normal"/>
    <w:uiPriority w:val="39"/>
    <w:unhideWhenUsed/>
    <w:qFormat/>
    <w:rsid w:val="00286B72"/>
    <w:pPr>
      <w:spacing w:before="240" w:line="259" w:lineRule="auto"/>
      <w:ind w:left="0" w:firstLine="0"/>
      <w:jc w:val="left"/>
      <w:outlineLvl w:val="9"/>
    </w:pPr>
    <w:rPr>
      <w:rFonts w:asciiTheme="majorHAnsi" w:eastAsiaTheme="majorEastAsia" w:hAnsiTheme="majorHAnsi" w:cstheme="majorBidi"/>
      <w:b w:val="0"/>
      <w:bCs w:val="0"/>
      <w:color w:val="365F91" w:themeColor="accent1" w:themeShade="BF"/>
      <w:sz w:val="32"/>
      <w:szCs w:val="32"/>
      <w:lang w:val="es-MX" w:eastAsia="es-MX"/>
    </w:rPr>
  </w:style>
  <w:style w:type="paragraph" w:styleId="TDC1">
    <w:name w:val="toc 1"/>
    <w:basedOn w:val="Normal"/>
    <w:next w:val="Normal"/>
    <w:autoRedefine/>
    <w:uiPriority w:val="39"/>
    <w:unhideWhenUsed/>
    <w:rsid w:val="00286B72"/>
    <w:pPr>
      <w:spacing w:after="100"/>
    </w:pPr>
  </w:style>
  <w:style w:type="paragraph" w:styleId="TDC2">
    <w:name w:val="toc 2"/>
    <w:basedOn w:val="Normal"/>
    <w:next w:val="Normal"/>
    <w:autoRedefine/>
    <w:uiPriority w:val="39"/>
    <w:unhideWhenUsed/>
    <w:rsid w:val="00286B72"/>
    <w:pPr>
      <w:spacing w:after="100" w:line="278" w:lineRule="auto"/>
      <w:ind w:left="240"/>
    </w:pPr>
    <w:rPr>
      <w:rFonts w:asciiTheme="minorHAnsi" w:eastAsiaTheme="minorEastAsia" w:hAnsiTheme="minorHAnsi" w:cstheme="minorBidi"/>
      <w:kern w:val="2"/>
      <w:sz w:val="24"/>
      <w:szCs w:val="24"/>
      <w:lang w:val="es-MX" w:eastAsia="es-MX"/>
      <w14:ligatures w14:val="standardContextual"/>
    </w:rPr>
  </w:style>
  <w:style w:type="paragraph" w:styleId="TDC3">
    <w:name w:val="toc 3"/>
    <w:basedOn w:val="Normal"/>
    <w:next w:val="Normal"/>
    <w:autoRedefine/>
    <w:uiPriority w:val="39"/>
    <w:unhideWhenUsed/>
    <w:rsid w:val="00286B72"/>
    <w:pPr>
      <w:spacing w:after="100" w:line="278" w:lineRule="auto"/>
      <w:ind w:left="480"/>
    </w:pPr>
    <w:rPr>
      <w:rFonts w:asciiTheme="minorHAnsi" w:eastAsiaTheme="minorEastAsia" w:hAnsiTheme="minorHAnsi" w:cstheme="minorBidi"/>
      <w:kern w:val="2"/>
      <w:sz w:val="24"/>
      <w:szCs w:val="24"/>
      <w:lang w:val="es-MX" w:eastAsia="es-MX"/>
      <w14:ligatures w14:val="standardContextual"/>
    </w:rPr>
  </w:style>
  <w:style w:type="paragraph" w:styleId="TDC4">
    <w:name w:val="toc 4"/>
    <w:basedOn w:val="Normal"/>
    <w:next w:val="Normal"/>
    <w:autoRedefine/>
    <w:uiPriority w:val="39"/>
    <w:unhideWhenUsed/>
    <w:rsid w:val="00286B72"/>
    <w:pPr>
      <w:spacing w:after="100" w:line="278" w:lineRule="auto"/>
      <w:ind w:left="720"/>
    </w:pPr>
    <w:rPr>
      <w:rFonts w:asciiTheme="minorHAnsi" w:eastAsiaTheme="minorEastAsia" w:hAnsiTheme="minorHAnsi" w:cstheme="minorBidi"/>
      <w:kern w:val="2"/>
      <w:sz w:val="24"/>
      <w:szCs w:val="24"/>
      <w:lang w:val="es-MX" w:eastAsia="es-MX"/>
      <w14:ligatures w14:val="standardContextual"/>
    </w:rPr>
  </w:style>
  <w:style w:type="paragraph" w:styleId="TDC5">
    <w:name w:val="toc 5"/>
    <w:basedOn w:val="Normal"/>
    <w:next w:val="Normal"/>
    <w:autoRedefine/>
    <w:uiPriority w:val="39"/>
    <w:unhideWhenUsed/>
    <w:rsid w:val="00286B72"/>
    <w:pPr>
      <w:spacing w:after="100" w:line="278" w:lineRule="auto"/>
      <w:ind w:left="960"/>
    </w:pPr>
    <w:rPr>
      <w:rFonts w:asciiTheme="minorHAnsi" w:eastAsiaTheme="minorEastAsia" w:hAnsiTheme="minorHAnsi" w:cstheme="minorBidi"/>
      <w:kern w:val="2"/>
      <w:sz w:val="24"/>
      <w:szCs w:val="24"/>
      <w:lang w:val="es-MX" w:eastAsia="es-MX"/>
      <w14:ligatures w14:val="standardContextual"/>
    </w:rPr>
  </w:style>
  <w:style w:type="paragraph" w:styleId="TDC6">
    <w:name w:val="toc 6"/>
    <w:basedOn w:val="Normal"/>
    <w:next w:val="Normal"/>
    <w:autoRedefine/>
    <w:uiPriority w:val="39"/>
    <w:unhideWhenUsed/>
    <w:rsid w:val="00286B72"/>
    <w:pPr>
      <w:spacing w:after="100" w:line="278" w:lineRule="auto"/>
      <w:ind w:left="1200"/>
    </w:pPr>
    <w:rPr>
      <w:rFonts w:asciiTheme="minorHAnsi" w:eastAsiaTheme="minorEastAsia" w:hAnsiTheme="minorHAnsi" w:cstheme="minorBidi"/>
      <w:kern w:val="2"/>
      <w:sz w:val="24"/>
      <w:szCs w:val="24"/>
      <w:lang w:val="es-MX" w:eastAsia="es-MX"/>
      <w14:ligatures w14:val="standardContextual"/>
    </w:rPr>
  </w:style>
  <w:style w:type="paragraph" w:styleId="TDC7">
    <w:name w:val="toc 7"/>
    <w:basedOn w:val="Normal"/>
    <w:next w:val="Normal"/>
    <w:autoRedefine/>
    <w:uiPriority w:val="39"/>
    <w:unhideWhenUsed/>
    <w:rsid w:val="00286B72"/>
    <w:pPr>
      <w:spacing w:after="100" w:line="278" w:lineRule="auto"/>
      <w:ind w:left="1440"/>
    </w:pPr>
    <w:rPr>
      <w:rFonts w:asciiTheme="minorHAnsi" w:eastAsiaTheme="minorEastAsia" w:hAnsiTheme="minorHAnsi" w:cstheme="minorBidi"/>
      <w:kern w:val="2"/>
      <w:sz w:val="24"/>
      <w:szCs w:val="24"/>
      <w:lang w:val="es-MX" w:eastAsia="es-MX"/>
      <w14:ligatures w14:val="standardContextual"/>
    </w:rPr>
  </w:style>
  <w:style w:type="paragraph" w:styleId="TDC8">
    <w:name w:val="toc 8"/>
    <w:basedOn w:val="Normal"/>
    <w:next w:val="Normal"/>
    <w:autoRedefine/>
    <w:uiPriority w:val="39"/>
    <w:unhideWhenUsed/>
    <w:rsid w:val="00286B72"/>
    <w:pPr>
      <w:spacing w:after="100" w:line="278" w:lineRule="auto"/>
      <w:ind w:left="1680"/>
    </w:pPr>
    <w:rPr>
      <w:rFonts w:asciiTheme="minorHAnsi" w:eastAsiaTheme="minorEastAsia" w:hAnsiTheme="minorHAnsi" w:cstheme="minorBidi"/>
      <w:kern w:val="2"/>
      <w:sz w:val="24"/>
      <w:szCs w:val="24"/>
      <w:lang w:val="es-MX" w:eastAsia="es-MX"/>
      <w14:ligatures w14:val="standardContextual"/>
    </w:rPr>
  </w:style>
  <w:style w:type="paragraph" w:styleId="TDC9">
    <w:name w:val="toc 9"/>
    <w:basedOn w:val="Normal"/>
    <w:next w:val="Normal"/>
    <w:autoRedefine/>
    <w:uiPriority w:val="39"/>
    <w:unhideWhenUsed/>
    <w:rsid w:val="00286B72"/>
    <w:pPr>
      <w:spacing w:after="100" w:line="278" w:lineRule="auto"/>
      <w:ind w:left="1920"/>
    </w:pPr>
    <w:rPr>
      <w:rFonts w:asciiTheme="minorHAnsi" w:eastAsiaTheme="minorEastAsia" w:hAnsiTheme="minorHAnsi" w:cstheme="minorBidi"/>
      <w:kern w:val="2"/>
      <w:sz w:val="24"/>
      <w:szCs w:val="24"/>
      <w:lang w:val="es-MX" w:eastAsia="es-MX"/>
      <w14:ligatures w14:val="standardContextual"/>
    </w:rPr>
  </w:style>
  <w:style w:type="character" w:styleId="Mencinsinresolver">
    <w:name w:val="Unresolved Mention"/>
    <w:basedOn w:val="Fuentedeprrafopredeter"/>
    <w:uiPriority w:val="99"/>
    <w:semiHidden/>
    <w:unhideWhenUsed/>
    <w:rsid w:val="00286B72"/>
    <w:rPr>
      <w:color w:val="605E5C"/>
      <w:shd w:val="clear" w:color="auto" w:fill="E1DFDD"/>
    </w:rPr>
  </w:style>
  <w:style w:type="character" w:customStyle="1" w:styleId="PrrafodelistaCar">
    <w:name w:val="Párrafo de lista Car"/>
    <w:aliases w:val="titulo 3 Car,Bullets Car,Chulito Car,Bolita Car,List Paragraph Car,Párrafo de lista2 Car,BOLA Car,Párrafo de lista21 Car,Párrafo de lista3 Car,Bullet List Car,FooterText Car,numbered Car,List Paragraph1 Car,Paragraphe de liste1 Car"/>
    <w:link w:val="Prrafodelista"/>
    <w:uiPriority w:val="34"/>
    <w:qFormat/>
    <w:locked/>
    <w:rsid w:val="000D65D9"/>
  </w:style>
  <w:style w:type="paragraph" w:styleId="NormalWeb">
    <w:name w:val="Normal (Web)"/>
    <w:basedOn w:val="Normal"/>
    <w:uiPriority w:val="99"/>
    <w:semiHidden/>
    <w:unhideWhenUsed/>
    <w:rsid w:val="004669E2"/>
    <w:rPr>
      <w:sz w:val="24"/>
      <w:szCs w:val="24"/>
    </w:rPr>
  </w:style>
  <w:style w:type="table" w:styleId="Tablaconcuadrcula">
    <w:name w:val="Table Grid"/>
    <w:basedOn w:val="Tablanormal"/>
    <w:uiPriority w:val="39"/>
    <w:rsid w:val="003F60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246824">
      <w:bodyDiv w:val="1"/>
      <w:marLeft w:val="0"/>
      <w:marRight w:val="0"/>
      <w:marTop w:val="0"/>
      <w:marBottom w:val="0"/>
      <w:divBdr>
        <w:top w:val="none" w:sz="0" w:space="0" w:color="auto"/>
        <w:left w:val="none" w:sz="0" w:space="0" w:color="auto"/>
        <w:bottom w:val="none" w:sz="0" w:space="0" w:color="auto"/>
        <w:right w:val="none" w:sz="0" w:space="0" w:color="auto"/>
      </w:divBdr>
    </w:div>
    <w:div w:id="745034646">
      <w:bodyDiv w:val="1"/>
      <w:marLeft w:val="0"/>
      <w:marRight w:val="0"/>
      <w:marTop w:val="0"/>
      <w:marBottom w:val="0"/>
      <w:divBdr>
        <w:top w:val="none" w:sz="0" w:space="0" w:color="auto"/>
        <w:left w:val="none" w:sz="0" w:space="0" w:color="auto"/>
        <w:bottom w:val="none" w:sz="0" w:space="0" w:color="auto"/>
        <w:right w:val="none" w:sz="0" w:space="0" w:color="auto"/>
      </w:divBdr>
    </w:div>
    <w:div w:id="917398417">
      <w:bodyDiv w:val="1"/>
      <w:marLeft w:val="0"/>
      <w:marRight w:val="0"/>
      <w:marTop w:val="0"/>
      <w:marBottom w:val="0"/>
      <w:divBdr>
        <w:top w:val="none" w:sz="0" w:space="0" w:color="auto"/>
        <w:left w:val="none" w:sz="0" w:space="0" w:color="auto"/>
        <w:bottom w:val="none" w:sz="0" w:space="0" w:color="auto"/>
        <w:right w:val="none" w:sz="0" w:space="0" w:color="auto"/>
      </w:divBdr>
    </w:div>
    <w:div w:id="980188012">
      <w:bodyDiv w:val="1"/>
      <w:marLeft w:val="0"/>
      <w:marRight w:val="0"/>
      <w:marTop w:val="0"/>
      <w:marBottom w:val="0"/>
      <w:divBdr>
        <w:top w:val="none" w:sz="0" w:space="0" w:color="auto"/>
        <w:left w:val="none" w:sz="0" w:space="0" w:color="auto"/>
        <w:bottom w:val="none" w:sz="0" w:space="0" w:color="auto"/>
        <w:right w:val="none" w:sz="0" w:space="0" w:color="auto"/>
      </w:divBdr>
    </w:div>
    <w:div w:id="1038437312">
      <w:bodyDiv w:val="1"/>
      <w:marLeft w:val="0"/>
      <w:marRight w:val="0"/>
      <w:marTop w:val="0"/>
      <w:marBottom w:val="0"/>
      <w:divBdr>
        <w:top w:val="none" w:sz="0" w:space="0" w:color="auto"/>
        <w:left w:val="none" w:sz="0" w:space="0" w:color="auto"/>
        <w:bottom w:val="none" w:sz="0" w:space="0" w:color="auto"/>
        <w:right w:val="none" w:sz="0" w:space="0" w:color="auto"/>
      </w:divBdr>
    </w:div>
    <w:div w:id="1073504670">
      <w:bodyDiv w:val="1"/>
      <w:marLeft w:val="0"/>
      <w:marRight w:val="0"/>
      <w:marTop w:val="0"/>
      <w:marBottom w:val="0"/>
      <w:divBdr>
        <w:top w:val="none" w:sz="0" w:space="0" w:color="auto"/>
        <w:left w:val="none" w:sz="0" w:space="0" w:color="auto"/>
        <w:bottom w:val="none" w:sz="0" w:space="0" w:color="auto"/>
        <w:right w:val="none" w:sz="0" w:space="0" w:color="auto"/>
      </w:divBdr>
    </w:div>
    <w:div w:id="1440028640">
      <w:bodyDiv w:val="1"/>
      <w:marLeft w:val="0"/>
      <w:marRight w:val="0"/>
      <w:marTop w:val="0"/>
      <w:marBottom w:val="0"/>
      <w:divBdr>
        <w:top w:val="none" w:sz="0" w:space="0" w:color="auto"/>
        <w:left w:val="none" w:sz="0" w:space="0" w:color="auto"/>
        <w:bottom w:val="none" w:sz="0" w:space="0" w:color="auto"/>
        <w:right w:val="none" w:sz="0" w:space="0" w:color="auto"/>
      </w:divBdr>
    </w:div>
    <w:div w:id="15687630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about:blank" TargetMode="External"/><Relationship Id="rId4" Type="http://schemas.openxmlformats.org/officeDocument/2006/relationships/styles" Target="styles.xml"/><Relationship Id="rId9" Type="http://schemas.openxmlformats.org/officeDocument/2006/relationships/hyperlink" Target="mailto:Casanareocad@gmail.com"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2" Type="http://schemas.openxmlformats.org/officeDocument/2006/relationships/hyperlink" Target="mailto:contratacion@fomides.org.co"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zCA2tMTnXDcc4KnLEaQaCXBF9w==">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4D61FC4-CB64-44C3-B5FA-4EA1A4EDA2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28</Pages>
  <Words>10085</Words>
  <Characters>55470</Characters>
  <Application>Microsoft Office Word</Application>
  <DocSecurity>0</DocSecurity>
  <Lines>462</Lines>
  <Paragraphs>130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 Arias</dc:creator>
  <cp:lastModifiedBy>Wilson Didiar Cruz Sanchez</cp:lastModifiedBy>
  <cp:revision>5</cp:revision>
  <cp:lastPrinted>2026-07-23T21:25:00Z</cp:lastPrinted>
  <dcterms:created xsi:type="dcterms:W3CDTF">2026-08-06T20:21:00Z</dcterms:created>
  <dcterms:modified xsi:type="dcterms:W3CDTF">2026-08-09T16:09:00Z</dcterms:modified>
</cp:coreProperties>
</file>